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FC743"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                             RUAHA CATHOLIC UNIVERSITY</w:t>
      </w:r>
    </w:p>
    <w:p w14:paraId="244C2285"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                                                 </w:t>
      </w:r>
      <w:r w:rsidRPr="00FB3589">
        <w:rPr>
          <w:b/>
          <w:noProof/>
          <w:color w:val="auto"/>
          <w:kern w:val="2"/>
          <w:sz w:val="28"/>
          <w:szCs w:val="28"/>
          <w14:ligatures w14:val="standardContextual"/>
        </w:rPr>
        <w:drawing>
          <wp:inline distT="0" distB="0" distL="0" distR="0" wp14:anchorId="4B8B4F04" wp14:editId="3A6317E8">
            <wp:extent cx="933450" cy="771525"/>
            <wp:effectExtent l="0" t="0" r="0" b="9525"/>
            <wp:docPr id="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771525"/>
                    </a:xfrm>
                    <a:prstGeom prst="rect">
                      <a:avLst/>
                    </a:prstGeom>
                    <a:noFill/>
                    <a:ln>
                      <a:noFill/>
                    </a:ln>
                  </pic:spPr>
                </pic:pic>
              </a:graphicData>
            </a:graphic>
          </wp:inline>
        </w:drawing>
      </w:r>
    </w:p>
    <w:p w14:paraId="17D4FF3E"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                                                </w:t>
      </w:r>
      <w:r w:rsidRPr="00FB3589">
        <w:rPr>
          <w:b/>
          <w:noProof/>
          <w:color w:val="auto"/>
          <w:kern w:val="2"/>
          <w:sz w:val="28"/>
          <w:szCs w:val="28"/>
          <w14:ligatures w14:val="standardContextual"/>
        </w:rPr>
        <w:drawing>
          <wp:inline distT="0" distB="0" distL="0" distR="0" wp14:anchorId="0698F5C1" wp14:editId="351891C1">
            <wp:extent cx="933450" cy="133350"/>
            <wp:effectExtent l="0" t="0" r="0" b="0"/>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33350"/>
                    </a:xfrm>
                    <a:prstGeom prst="rect">
                      <a:avLst/>
                    </a:prstGeom>
                    <a:noFill/>
                    <a:ln>
                      <a:noFill/>
                    </a:ln>
                  </pic:spPr>
                </pic:pic>
              </a:graphicData>
            </a:graphic>
          </wp:inline>
        </w:drawing>
      </w:r>
    </w:p>
    <w:p w14:paraId="6150A678"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                             P.O BOX 774, IRINGA-TANZANIA</w:t>
      </w:r>
    </w:p>
    <w:p w14:paraId="6E0F253B"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FACULTY OF INFORMATION AND COMMUNICATION TECHNOLOGY </w:t>
      </w:r>
    </w:p>
    <w:p w14:paraId="561427E4"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                   DEPARTMENT OFCOMPUTER SCIENCE </w:t>
      </w:r>
    </w:p>
    <w:p w14:paraId="5E4B3F8D"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COURSE CODE:                                     RCS 399</w:t>
      </w:r>
    </w:p>
    <w:p w14:paraId="07D1E961"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COURSE NAME:                                    PROJECT</w:t>
      </w:r>
    </w:p>
    <w:p w14:paraId="1AF2E9F5"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SUPERVISOR NAME:                           Mis. TUMAINI</w:t>
      </w:r>
    </w:p>
    <w:p w14:paraId="74062CEC"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TYPE OF WORK:                                  PROJECT GROUP ASSIGNMENT </w:t>
      </w:r>
    </w:p>
    <w:p w14:paraId="2BF66088"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DATE OF SUBMISSION:                       26.January.2026</w:t>
      </w:r>
    </w:p>
    <w:p w14:paraId="25E2128E"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p>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656"/>
        <w:gridCol w:w="2721"/>
        <w:gridCol w:w="2269"/>
      </w:tblGrid>
      <w:tr w:rsidR="00FB3589" w:rsidRPr="00FB3589" w14:paraId="1F738B13" w14:textId="77777777">
        <w:trPr>
          <w:trHeight w:val="426"/>
        </w:trPr>
        <w:tc>
          <w:tcPr>
            <w:tcW w:w="640" w:type="dxa"/>
            <w:tcBorders>
              <w:top w:val="single" w:sz="4" w:space="0" w:color="auto"/>
              <w:left w:val="single" w:sz="4" w:space="0" w:color="auto"/>
              <w:bottom w:val="single" w:sz="4" w:space="0" w:color="auto"/>
              <w:right w:val="single" w:sz="4" w:space="0" w:color="auto"/>
            </w:tcBorders>
            <w:hideMark/>
          </w:tcPr>
          <w:p w14:paraId="6CEEA08F"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N/O</w:t>
            </w:r>
          </w:p>
        </w:tc>
        <w:tc>
          <w:tcPr>
            <w:tcW w:w="3779" w:type="dxa"/>
            <w:tcBorders>
              <w:top w:val="single" w:sz="4" w:space="0" w:color="auto"/>
              <w:left w:val="single" w:sz="4" w:space="0" w:color="auto"/>
              <w:bottom w:val="single" w:sz="4" w:space="0" w:color="auto"/>
              <w:right w:val="single" w:sz="4" w:space="0" w:color="auto"/>
            </w:tcBorders>
            <w:hideMark/>
          </w:tcPr>
          <w:p w14:paraId="19927906"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NAMES OF STUDENTS</w:t>
            </w:r>
          </w:p>
        </w:tc>
        <w:tc>
          <w:tcPr>
            <w:tcW w:w="2647" w:type="dxa"/>
            <w:tcBorders>
              <w:top w:val="single" w:sz="4" w:space="0" w:color="auto"/>
              <w:left w:val="single" w:sz="4" w:space="0" w:color="auto"/>
              <w:bottom w:val="single" w:sz="4" w:space="0" w:color="auto"/>
              <w:right w:val="single" w:sz="4" w:space="0" w:color="auto"/>
            </w:tcBorders>
            <w:hideMark/>
          </w:tcPr>
          <w:p w14:paraId="2339A463"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REG. NUMBERS</w:t>
            </w:r>
          </w:p>
        </w:tc>
        <w:tc>
          <w:tcPr>
            <w:tcW w:w="2294" w:type="dxa"/>
            <w:tcBorders>
              <w:top w:val="single" w:sz="4" w:space="0" w:color="auto"/>
              <w:left w:val="single" w:sz="4" w:space="0" w:color="auto"/>
              <w:bottom w:val="single" w:sz="4" w:space="0" w:color="auto"/>
              <w:right w:val="single" w:sz="4" w:space="0" w:color="auto"/>
            </w:tcBorders>
            <w:hideMark/>
          </w:tcPr>
          <w:p w14:paraId="75642F32"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 xml:space="preserve">SIGNATURE  </w:t>
            </w:r>
          </w:p>
        </w:tc>
      </w:tr>
      <w:tr w:rsidR="00FB3589" w:rsidRPr="00FB3589" w14:paraId="4B145420" w14:textId="77777777">
        <w:trPr>
          <w:trHeight w:val="325"/>
        </w:trPr>
        <w:tc>
          <w:tcPr>
            <w:tcW w:w="640" w:type="dxa"/>
            <w:tcBorders>
              <w:top w:val="single" w:sz="4" w:space="0" w:color="auto"/>
              <w:left w:val="single" w:sz="4" w:space="0" w:color="auto"/>
              <w:bottom w:val="single" w:sz="4" w:space="0" w:color="auto"/>
              <w:right w:val="single" w:sz="4" w:space="0" w:color="auto"/>
            </w:tcBorders>
            <w:hideMark/>
          </w:tcPr>
          <w:p w14:paraId="2EAB1FC3"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1</w:t>
            </w:r>
          </w:p>
        </w:tc>
        <w:tc>
          <w:tcPr>
            <w:tcW w:w="3779" w:type="dxa"/>
            <w:tcBorders>
              <w:top w:val="single" w:sz="4" w:space="0" w:color="auto"/>
              <w:left w:val="single" w:sz="4" w:space="0" w:color="auto"/>
              <w:bottom w:val="single" w:sz="4" w:space="0" w:color="auto"/>
              <w:right w:val="single" w:sz="4" w:space="0" w:color="auto"/>
            </w:tcBorders>
            <w:hideMark/>
          </w:tcPr>
          <w:p w14:paraId="75EE36BB"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VANETHA F. HAULE</w:t>
            </w:r>
          </w:p>
        </w:tc>
        <w:tc>
          <w:tcPr>
            <w:tcW w:w="2647" w:type="dxa"/>
            <w:tcBorders>
              <w:top w:val="single" w:sz="4" w:space="0" w:color="auto"/>
              <w:left w:val="single" w:sz="4" w:space="0" w:color="auto"/>
              <w:bottom w:val="single" w:sz="4" w:space="0" w:color="auto"/>
              <w:right w:val="single" w:sz="4" w:space="0" w:color="auto"/>
            </w:tcBorders>
            <w:hideMark/>
          </w:tcPr>
          <w:p w14:paraId="4EB69B4B"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RU/BCS/2023/186</w:t>
            </w:r>
          </w:p>
        </w:tc>
        <w:tc>
          <w:tcPr>
            <w:tcW w:w="2294" w:type="dxa"/>
            <w:tcBorders>
              <w:top w:val="single" w:sz="4" w:space="0" w:color="auto"/>
              <w:left w:val="single" w:sz="4" w:space="0" w:color="auto"/>
              <w:bottom w:val="single" w:sz="4" w:space="0" w:color="auto"/>
              <w:right w:val="single" w:sz="4" w:space="0" w:color="auto"/>
            </w:tcBorders>
          </w:tcPr>
          <w:p w14:paraId="4E7073B9"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p>
        </w:tc>
      </w:tr>
      <w:tr w:rsidR="00FB3589" w:rsidRPr="00FB3589" w14:paraId="39ED7C82" w14:textId="77777777">
        <w:trPr>
          <w:trHeight w:val="244"/>
        </w:trPr>
        <w:tc>
          <w:tcPr>
            <w:tcW w:w="640" w:type="dxa"/>
            <w:tcBorders>
              <w:top w:val="single" w:sz="4" w:space="0" w:color="auto"/>
              <w:left w:val="single" w:sz="4" w:space="0" w:color="auto"/>
              <w:bottom w:val="single" w:sz="4" w:space="0" w:color="auto"/>
              <w:right w:val="single" w:sz="4" w:space="0" w:color="auto"/>
            </w:tcBorders>
            <w:hideMark/>
          </w:tcPr>
          <w:p w14:paraId="65EC3A3F"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2</w:t>
            </w:r>
          </w:p>
        </w:tc>
        <w:tc>
          <w:tcPr>
            <w:tcW w:w="3779" w:type="dxa"/>
            <w:tcBorders>
              <w:top w:val="single" w:sz="4" w:space="0" w:color="auto"/>
              <w:left w:val="single" w:sz="4" w:space="0" w:color="auto"/>
              <w:bottom w:val="single" w:sz="4" w:space="0" w:color="auto"/>
              <w:right w:val="single" w:sz="4" w:space="0" w:color="auto"/>
            </w:tcBorders>
            <w:hideMark/>
          </w:tcPr>
          <w:p w14:paraId="32836EEF"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AMOS SIBORA</w:t>
            </w:r>
          </w:p>
        </w:tc>
        <w:tc>
          <w:tcPr>
            <w:tcW w:w="2647" w:type="dxa"/>
            <w:tcBorders>
              <w:top w:val="single" w:sz="4" w:space="0" w:color="auto"/>
              <w:left w:val="single" w:sz="4" w:space="0" w:color="auto"/>
              <w:bottom w:val="single" w:sz="4" w:space="0" w:color="auto"/>
              <w:right w:val="single" w:sz="4" w:space="0" w:color="auto"/>
            </w:tcBorders>
            <w:hideMark/>
          </w:tcPr>
          <w:p w14:paraId="77439DD0"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RU/BSCSE/2023/095</w:t>
            </w:r>
          </w:p>
        </w:tc>
        <w:tc>
          <w:tcPr>
            <w:tcW w:w="2294" w:type="dxa"/>
            <w:tcBorders>
              <w:top w:val="single" w:sz="4" w:space="0" w:color="auto"/>
              <w:left w:val="single" w:sz="4" w:space="0" w:color="auto"/>
              <w:bottom w:val="single" w:sz="4" w:space="0" w:color="auto"/>
              <w:right w:val="single" w:sz="4" w:space="0" w:color="auto"/>
            </w:tcBorders>
          </w:tcPr>
          <w:p w14:paraId="780A3057"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p>
        </w:tc>
      </w:tr>
      <w:tr w:rsidR="00FB3589" w:rsidRPr="00FB3589" w14:paraId="725DFDA4" w14:textId="77777777">
        <w:trPr>
          <w:trHeight w:val="316"/>
        </w:trPr>
        <w:tc>
          <w:tcPr>
            <w:tcW w:w="640" w:type="dxa"/>
            <w:tcBorders>
              <w:top w:val="single" w:sz="4" w:space="0" w:color="auto"/>
              <w:left w:val="single" w:sz="4" w:space="0" w:color="auto"/>
              <w:bottom w:val="single" w:sz="4" w:space="0" w:color="auto"/>
              <w:right w:val="single" w:sz="4" w:space="0" w:color="auto"/>
            </w:tcBorders>
            <w:hideMark/>
          </w:tcPr>
          <w:p w14:paraId="66CE474A"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3</w:t>
            </w:r>
          </w:p>
        </w:tc>
        <w:tc>
          <w:tcPr>
            <w:tcW w:w="3779" w:type="dxa"/>
            <w:tcBorders>
              <w:top w:val="single" w:sz="4" w:space="0" w:color="auto"/>
              <w:left w:val="single" w:sz="4" w:space="0" w:color="auto"/>
              <w:bottom w:val="single" w:sz="4" w:space="0" w:color="auto"/>
              <w:right w:val="single" w:sz="4" w:space="0" w:color="auto"/>
            </w:tcBorders>
            <w:hideMark/>
          </w:tcPr>
          <w:p w14:paraId="1291C757"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WINFRIDA J. ISRAEL</w:t>
            </w:r>
          </w:p>
        </w:tc>
        <w:tc>
          <w:tcPr>
            <w:tcW w:w="2647" w:type="dxa"/>
            <w:tcBorders>
              <w:top w:val="single" w:sz="4" w:space="0" w:color="auto"/>
              <w:left w:val="single" w:sz="4" w:space="0" w:color="auto"/>
              <w:bottom w:val="single" w:sz="4" w:space="0" w:color="auto"/>
              <w:right w:val="single" w:sz="4" w:space="0" w:color="auto"/>
            </w:tcBorders>
            <w:hideMark/>
          </w:tcPr>
          <w:p w14:paraId="7D9905D4"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r w:rsidRPr="00FB3589">
              <w:rPr>
                <w:b/>
                <w:bCs/>
                <w:color w:val="auto"/>
                <w:kern w:val="2"/>
                <w:sz w:val="28"/>
                <w:szCs w:val="28"/>
                <w14:ligatures w14:val="standardContextual"/>
              </w:rPr>
              <w:t>RU/BCS/2023/208</w:t>
            </w:r>
          </w:p>
        </w:tc>
        <w:tc>
          <w:tcPr>
            <w:tcW w:w="2294" w:type="dxa"/>
            <w:tcBorders>
              <w:top w:val="single" w:sz="4" w:space="0" w:color="auto"/>
              <w:left w:val="single" w:sz="4" w:space="0" w:color="auto"/>
              <w:bottom w:val="single" w:sz="4" w:space="0" w:color="auto"/>
              <w:right w:val="single" w:sz="4" w:space="0" w:color="auto"/>
            </w:tcBorders>
          </w:tcPr>
          <w:p w14:paraId="7281A32E"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p>
        </w:tc>
      </w:tr>
    </w:tbl>
    <w:p w14:paraId="1AD86601" w14:textId="77777777" w:rsidR="00FB3589" w:rsidRPr="00FB3589" w:rsidRDefault="00FB3589" w:rsidP="00FB3589">
      <w:pPr>
        <w:spacing w:after="160" w:line="276" w:lineRule="auto"/>
        <w:ind w:left="0" w:right="0" w:firstLine="0"/>
        <w:jc w:val="left"/>
        <w:rPr>
          <w:b/>
          <w:bCs/>
          <w:color w:val="auto"/>
          <w:kern w:val="2"/>
          <w:sz w:val="28"/>
          <w:szCs w:val="28"/>
          <w14:ligatures w14:val="standardContextual"/>
        </w:rPr>
      </w:pPr>
    </w:p>
    <w:p w14:paraId="7ACDFDB7" w14:textId="77777777" w:rsidR="00FB3589" w:rsidRPr="00FB3589" w:rsidRDefault="00FB3589" w:rsidP="00FB3589">
      <w:pPr>
        <w:spacing w:after="160" w:line="276" w:lineRule="auto"/>
        <w:ind w:left="0" w:right="0" w:firstLine="0"/>
        <w:jc w:val="left"/>
        <w:rPr>
          <w:b/>
          <w:bCs/>
          <w:color w:val="0F4761"/>
          <w:kern w:val="2"/>
          <w:sz w:val="28"/>
          <w:szCs w:val="28"/>
          <w14:ligatures w14:val="standardContextual"/>
        </w:rPr>
      </w:pPr>
      <w:r w:rsidRPr="00FB3589">
        <w:rPr>
          <w:b/>
          <w:bCs/>
          <w:color w:val="auto"/>
          <w:sz w:val="28"/>
          <w:szCs w:val="28"/>
        </w:rPr>
        <w:br w:type="page"/>
      </w:r>
    </w:p>
    <w:p w14:paraId="3133F5A9" w14:textId="31641EE0" w:rsidR="00A115DA" w:rsidRDefault="006B607D" w:rsidP="00A115DA">
      <w:pPr>
        <w:pStyle w:val="Heading1"/>
        <w:ind w:left="14" w:right="0"/>
        <w:jc w:val="center"/>
      </w:pPr>
      <w:r>
        <w:lastRenderedPageBreak/>
        <w:t xml:space="preserve">CHAPTER ONE </w:t>
      </w:r>
    </w:p>
    <w:p w14:paraId="789413B6" w14:textId="4A792CF2" w:rsidR="001A58AE" w:rsidRDefault="00A115DA" w:rsidP="001A58AE">
      <w:pPr>
        <w:jc w:val="center"/>
        <w:rPr>
          <w:b/>
          <w:bCs/>
        </w:rPr>
      </w:pPr>
      <w:r w:rsidRPr="00A115DA">
        <w:rPr>
          <w:b/>
          <w:bCs/>
        </w:rPr>
        <w:t>INTRODUCTION</w:t>
      </w:r>
    </w:p>
    <w:p w14:paraId="25BE28D1" w14:textId="77777777" w:rsidR="001A58AE" w:rsidRPr="001A58AE" w:rsidRDefault="001A58AE" w:rsidP="001A58AE">
      <w:pPr>
        <w:jc w:val="center"/>
        <w:rPr>
          <w:b/>
          <w:bCs/>
        </w:rPr>
      </w:pPr>
    </w:p>
    <w:p w14:paraId="5D4DCB32" w14:textId="52F6F03B" w:rsidR="00F4007D" w:rsidRDefault="006B607D">
      <w:pPr>
        <w:pStyle w:val="Heading1"/>
        <w:ind w:left="14" w:right="0"/>
      </w:pPr>
      <w:r>
        <w:t>1.</w:t>
      </w:r>
      <w:r w:rsidR="001A58AE">
        <w:t>0</w:t>
      </w:r>
      <w:r>
        <w:t>.</w:t>
      </w:r>
      <w:r>
        <w:rPr>
          <w:rFonts w:ascii="Arial" w:eastAsia="Arial" w:hAnsi="Arial" w:cs="Arial"/>
        </w:rPr>
        <w:t xml:space="preserve"> </w:t>
      </w:r>
      <w:r>
        <w:t xml:space="preserve">INTRODUCTION </w:t>
      </w:r>
    </w:p>
    <w:p w14:paraId="5EBDF0D6" w14:textId="6001F5DA" w:rsidR="00F4007D" w:rsidRDefault="00BB0BEB" w:rsidP="00A115DA">
      <w:pPr>
        <w:spacing w:after="280" w:line="357" w:lineRule="auto"/>
        <w:ind w:left="14" w:right="0"/>
      </w:pPr>
      <w:r w:rsidRPr="009B3712">
        <w:t>Mathematics is a foundational subject</w:t>
      </w:r>
      <w:r w:rsidRPr="00BB0BEB">
        <w:t xml:space="preserve"> </w:t>
      </w:r>
      <w:r>
        <w:t>that underpins logical reasoning, problem-solving, and scientific inquiry</w:t>
      </w:r>
      <w:r w:rsidRPr="009B3712">
        <w:t>, yet many young learners struggle to engage with traditional teaching methods. Paper-based exercises and rote memorization often fail to capture attention or encourage active participation</w:t>
      </w:r>
      <w:r>
        <w:t xml:space="preserve"> [8]</w:t>
      </w:r>
      <w:r w:rsidR="00CA567B">
        <w:t xml:space="preserve">, </w:t>
      </w:r>
      <w:r>
        <w:t>[9]</w:t>
      </w:r>
      <w:r w:rsidRPr="009B3712">
        <w:t>.</w:t>
      </w:r>
    </w:p>
    <w:p w14:paraId="0ED2D869" w14:textId="2F1FC6D8" w:rsidR="005B287F" w:rsidRDefault="00BB0BEB" w:rsidP="00342652">
      <w:pPr>
        <w:pStyle w:val="NormalWeb"/>
        <w:spacing w:line="360" w:lineRule="auto"/>
        <w:jc w:val="both"/>
      </w:pPr>
      <w:r w:rsidRPr="009B3712">
        <w:t>With the rise of low-cost microcontrollers and gamified learning approaches, interactive quiz systems can transform math practice into a fun, engaging, and educational experience</w:t>
      </w:r>
      <w:r w:rsidR="005B287F">
        <w:t xml:space="preserve"> by enabling students to interact with devices, receive immediate feedback, and engage in hands-on learning</w:t>
      </w:r>
      <w:r w:rsidRPr="009B3712">
        <w:t>.</w:t>
      </w:r>
      <w:r w:rsidR="005B287F" w:rsidRPr="005B287F">
        <w:t xml:space="preserve"> </w:t>
      </w:r>
      <w:r w:rsidR="005B287F">
        <w:t>Systematic reviews highlight Arduino’s effectiveness in primary education, particularly in fostering computational thinking, problem-solving, and active participation [14]</w:t>
      </w:r>
      <w:r w:rsidR="00CA567B">
        <w:t>,</w:t>
      </w:r>
      <w:r w:rsidR="005B287F">
        <w:t xml:space="preserve"> [15].</w:t>
      </w:r>
    </w:p>
    <w:p w14:paraId="12B7A83B" w14:textId="20E162AA" w:rsidR="005B287F" w:rsidRPr="009B3712" w:rsidRDefault="005B287F" w:rsidP="00342652">
      <w:pPr>
        <w:spacing w:line="360" w:lineRule="auto"/>
      </w:pPr>
      <w:r w:rsidRPr="009B3712">
        <w:t>This project proposes a Math Quiz Game built on Arduino technology</w:t>
      </w:r>
      <w:r>
        <w:t xml:space="preserve"> which</w:t>
      </w:r>
      <w:r w:rsidRPr="005B287F">
        <w:t xml:space="preserve"> </w:t>
      </w:r>
      <w:r>
        <w:t>seeks to combine gamification with microcontroller-based interactivity to create an engaging, affordable, and effective learning tool. By transforming mathematics practice into a playful experience. D</w:t>
      </w:r>
      <w:r w:rsidRPr="009B3712">
        <w:t>esigned to make learning mathematics enjoyable and interactive for primary school students.</w:t>
      </w:r>
    </w:p>
    <w:p w14:paraId="18BD17F4" w14:textId="7C021CB7" w:rsidR="001A58AE" w:rsidRDefault="001A58AE" w:rsidP="001A58AE">
      <w:pPr>
        <w:pStyle w:val="Heading1"/>
        <w:ind w:left="14" w:right="0"/>
      </w:pPr>
    </w:p>
    <w:p w14:paraId="78149515" w14:textId="48A84987" w:rsidR="001A58AE" w:rsidRDefault="001A58AE" w:rsidP="001A58AE"/>
    <w:p w14:paraId="7B19A677" w14:textId="22142F0C" w:rsidR="001A58AE" w:rsidRDefault="001A58AE" w:rsidP="001A58AE"/>
    <w:p w14:paraId="7B5DB719" w14:textId="55462ED2" w:rsidR="001A58AE" w:rsidRDefault="001A58AE" w:rsidP="001A58AE"/>
    <w:p w14:paraId="007F0822" w14:textId="2467ABAA" w:rsidR="001A58AE" w:rsidRDefault="001A58AE" w:rsidP="001A58AE"/>
    <w:p w14:paraId="38314BC9" w14:textId="563537BF" w:rsidR="001A58AE" w:rsidRDefault="001A58AE" w:rsidP="001A58AE"/>
    <w:p w14:paraId="52A874C0" w14:textId="2393C5D7" w:rsidR="001A58AE" w:rsidRDefault="001A58AE" w:rsidP="001A58AE"/>
    <w:p w14:paraId="771985A5" w14:textId="29290227" w:rsidR="001A58AE" w:rsidRDefault="001A58AE" w:rsidP="001A58AE"/>
    <w:p w14:paraId="25446BB6" w14:textId="4CE4DAEA" w:rsidR="001A58AE" w:rsidRDefault="001A58AE" w:rsidP="001A58AE"/>
    <w:p w14:paraId="02AF2CE3" w14:textId="1559A6D5" w:rsidR="001A58AE" w:rsidRDefault="001A58AE" w:rsidP="001A58AE"/>
    <w:p w14:paraId="2B61ECDC" w14:textId="66C8763B" w:rsidR="001A58AE" w:rsidRDefault="001A58AE" w:rsidP="001A58AE"/>
    <w:p w14:paraId="336CAC1F" w14:textId="6B13F04F" w:rsidR="001A58AE" w:rsidRDefault="001A58AE" w:rsidP="001A58AE"/>
    <w:p w14:paraId="76F6F8BD" w14:textId="7BB1562E" w:rsidR="001A58AE" w:rsidRDefault="001A58AE" w:rsidP="001A58AE"/>
    <w:p w14:paraId="5D4415B9" w14:textId="18025385" w:rsidR="001A58AE" w:rsidRDefault="001A58AE" w:rsidP="001A58AE"/>
    <w:p w14:paraId="2C4ACBB7" w14:textId="4C760060" w:rsidR="001A58AE" w:rsidRDefault="001A58AE" w:rsidP="001A58AE"/>
    <w:p w14:paraId="65F934FF" w14:textId="77777777" w:rsidR="001A58AE" w:rsidRPr="001A58AE" w:rsidRDefault="001A58AE" w:rsidP="001A58AE"/>
    <w:p w14:paraId="0B3098CB" w14:textId="294CB00D" w:rsidR="001A58AE" w:rsidRPr="00A115DA" w:rsidRDefault="001A58AE" w:rsidP="001A58AE">
      <w:pPr>
        <w:pStyle w:val="Heading1"/>
        <w:ind w:left="14" w:right="0"/>
      </w:pPr>
      <w:r>
        <w:lastRenderedPageBreak/>
        <w:t>1.1</w:t>
      </w:r>
      <w:r>
        <w:rPr>
          <w:rFonts w:ascii="Arial" w:eastAsia="Arial" w:hAnsi="Arial" w:cs="Arial"/>
        </w:rPr>
        <w:t xml:space="preserve"> </w:t>
      </w:r>
      <w:r>
        <w:t xml:space="preserve">BACKGROUND </w:t>
      </w:r>
    </w:p>
    <w:p w14:paraId="6262666E" w14:textId="77777777" w:rsidR="001A58AE" w:rsidRDefault="001A58AE" w:rsidP="001A58AE">
      <w:pPr>
        <w:spacing w:line="360" w:lineRule="auto"/>
      </w:pPr>
      <w:r>
        <w:t xml:space="preserve">Mathematics is a core discipline that supports logical reasoning, problem-solving, and scientific inquiry. Recent educational approaches highlight the use of gamification—integrating game-like elements into learning—as a way to make mathematics more engaging and enjoyable. Alongside this, advances in affordable microcontrollers such as Arduino have created opportunities for interactive learning systems, enabling students to receive instant feedback and actively participate in hands-on educational experiences. Together, these innovations present a promising direction for enhancing mathematics instruction in primary schools.  </w:t>
      </w:r>
    </w:p>
    <w:p w14:paraId="74007D1F" w14:textId="77777777" w:rsidR="001A58AE" w:rsidRDefault="001A58AE" w:rsidP="001A58AE">
      <w:pPr>
        <w:spacing w:line="360" w:lineRule="auto"/>
        <w:ind w:left="0" w:firstLine="0"/>
      </w:pPr>
    </w:p>
    <w:p w14:paraId="51CD156E" w14:textId="77777777" w:rsidR="001A58AE" w:rsidRDefault="001A58AE" w:rsidP="001A58AE">
      <w:pPr>
        <w:spacing w:line="360" w:lineRule="auto"/>
      </w:pPr>
      <w:r>
        <w:t xml:space="preserve">Despite its importance, mathematics education often faces challenges, particularly at the primary school level. Traditional teaching methods such as rote memorization and paper-based exercises frequently fail to capture learners’ interest, leading to disengagement and negative attitudes toward the subject. Globally, this issue manifests in reduced motivation and poor performance, while locally it translates into learners struggling to develop essential skills and confidence in mathematics. These challenges highlight the need for more interactive, student-centered approaches that can sustain attention and foster curiosity.  </w:t>
      </w:r>
    </w:p>
    <w:p w14:paraId="43BC10E0" w14:textId="77777777" w:rsidR="001A58AE" w:rsidRDefault="001A58AE" w:rsidP="001A58AE">
      <w:pPr>
        <w:spacing w:line="360" w:lineRule="auto"/>
        <w:ind w:left="0" w:firstLine="0"/>
      </w:pPr>
    </w:p>
    <w:p w14:paraId="20E03B24" w14:textId="77777777" w:rsidR="001A58AE" w:rsidRDefault="001A58AE" w:rsidP="001A58AE">
      <w:pPr>
        <w:spacing w:line="360" w:lineRule="auto"/>
      </w:pPr>
      <w:r>
        <w:t>While gamification and Arduino-based tools have individually demonstrated effectiveness in improving engagement and learning outcomes, there remains a gap in integrating these approaches into a unified system tailored for mathematics education. Current practices often lack affordable, accessible solutions that combine playful learning with interactive technology to address both motivation and skill development. The proposed Math Quiz Game using Arduino seeks to fill this gap by merging gamification with microcontroller-based interactivity, offering a cost-effective and engaging tool to transform mathematics practice into a playful, impactful experience.</w:t>
      </w:r>
    </w:p>
    <w:p w14:paraId="77F7AEB2" w14:textId="77777777" w:rsidR="005B287F" w:rsidRDefault="005B287F" w:rsidP="00A115DA">
      <w:pPr>
        <w:spacing w:after="280" w:line="357" w:lineRule="auto"/>
        <w:ind w:left="14" w:right="0"/>
      </w:pPr>
    </w:p>
    <w:p w14:paraId="1745332E" w14:textId="7A7A707A" w:rsidR="005B287F" w:rsidRDefault="005B287F" w:rsidP="00E45696">
      <w:pPr>
        <w:spacing w:after="280" w:line="357" w:lineRule="auto"/>
        <w:ind w:left="0" w:right="0" w:firstLine="0"/>
      </w:pPr>
    </w:p>
    <w:p w14:paraId="4639F0A8" w14:textId="77777777" w:rsidR="00E45696" w:rsidRDefault="00E45696" w:rsidP="00E45696">
      <w:pPr>
        <w:spacing w:after="280" w:line="357" w:lineRule="auto"/>
        <w:ind w:left="0" w:right="0" w:firstLine="0"/>
      </w:pPr>
    </w:p>
    <w:p w14:paraId="37CD320F" w14:textId="77777777" w:rsidR="00F4007D" w:rsidRDefault="006B607D">
      <w:pPr>
        <w:pStyle w:val="Heading1"/>
        <w:ind w:left="14" w:right="0"/>
      </w:pPr>
      <w:r>
        <w:lastRenderedPageBreak/>
        <w:t>1.2.</w:t>
      </w:r>
      <w:r>
        <w:rPr>
          <w:rFonts w:ascii="Arial" w:eastAsia="Arial" w:hAnsi="Arial" w:cs="Arial"/>
        </w:rPr>
        <w:t xml:space="preserve"> </w:t>
      </w:r>
      <w:r>
        <w:t xml:space="preserve">PROBLEM STATEMENT </w:t>
      </w:r>
    </w:p>
    <w:p w14:paraId="4B48D5D7" w14:textId="6CC72693" w:rsidR="00342652" w:rsidRPr="00342652" w:rsidRDefault="00342652" w:rsidP="00342652">
      <w:pPr>
        <w:spacing w:after="116" w:line="360" w:lineRule="auto"/>
        <w:ind w:left="19" w:right="0" w:firstLine="0"/>
        <w:jc w:val="left"/>
      </w:pPr>
      <w:r w:rsidRPr="00342652">
        <w:t>Conventional math teaching methods rely heavily on textbooks and worksheets, which can be monotonous and discourage active learning [8]. Students often lose motivation, and teachers face challenges in maintaining engagement. Thus, we are going to design and develop an affordable and interactive solution that combines play with learning, offering instant feedback and encouraging repeated practice in a fun environment</w:t>
      </w:r>
      <w:r w:rsidR="00CA567B">
        <w:t xml:space="preserve"> </w:t>
      </w:r>
      <w:r>
        <w:t>[13]</w:t>
      </w:r>
      <w:r w:rsidRPr="00342652">
        <w:t>.</w:t>
      </w:r>
    </w:p>
    <w:p w14:paraId="4AEB4D10" w14:textId="77777777" w:rsidR="00F4007D" w:rsidRDefault="006B607D">
      <w:pPr>
        <w:spacing w:after="116" w:line="259" w:lineRule="auto"/>
        <w:ind w:left="19" w:right="0" w:firstLine="0"/>
        <w:jc w:val="left"/>
      </w:pPr>
      <w:r>
        <w:t xml:space="preserve"> </w:t>
      </w:r>
    </w:p>
    <w:p w14:paraId="3FF82A57" w14:textId="77777777" w:rsidR="00F4007D" w:rsidRDefault="006B607D">
      <w:pPr>
        <w:pStyle w:val="Heading1"/>
        <w:ind w:left="14" w:right="0"/>
      </w:pPr>
      <w:r>
        <w:t>1.3.</w:t>
      </w:r>
      <w:r>
        <w:rPr>
          <w:rFonts w:ascii="Arial" w:eastAsia="Arial" w:hAnsi="Arial" w:cs="Arial"/>
        </w:rPr>
        <w:t xml:space="preserve"> </w:t>
      </w:r>
      <w:r>
        <w:t xml:space="preserve">OBJECTIVES </w:t>
      </w:r>
    </w:p>
    <w:p w14:paraId="2E7D290B" w14:textId="77777777" w:rsidR="00F4007D" w:rsidRDefault="006B607D">
      <w:pPr>
        <w:pStyle w:val="Heading2"/>
        <w:ind w:left="14" w:right="0"/>
      </w:pPr>
      <w:r>
        <w:t>1.3.1</w:t>
      </w:r>
      <w:r>
        <w:rPr>
          <w:rFonts w:ascii="Arial" w:eastAsia="Arial" w:hAnsi="Arial" w:cs="Arial"/>
        </w:rPr>
        <w:t xml:space="preserve"> </w:t>
      </w:r>
      <w:r>
        <w:t xml:space="preserve">MAIN OBJECTIVE </w:t>
      </w:r>
    </w:p>
    <w:p w14:paraId="539CCB39" w14:textId="77777777" w:rsidR="00342652" w:rsidRPr="009B3712" w:rsidRDefault="00342652" w:rsidP="00342652">
      <w:pPr>
        <w:spacing w:line="360" w:lineRule="auto"/>
      </w:pPr>
      <w:r w:rsidRPr="009B3712">
        <w:t>To design and develop Interactive Math Quiz Game for Primary School Learners Using Arduino Technology</w:t>
      </w:r>
    </w:p>
    <w:p w14:paraId="11FDF823" w14:textId="77777777" w:rsidR="00F4007D" w:rsidRDefault="006B607D">
      <w:pPr>
        <w:spacing w:after="118" w:line="259" w:lineRule="auto"/>
        <w:ind w:left="19" w:right="0" w:firstLine="0"/>
        <w:jc w:val="left"/>
      </w:pPr>
      <w:r>
        <w:t xml:space="preserve"> </w:t>
      </w:r>
    </w:p>
    <w:p w14:paraId="5725108F" w14:textId="5602AB0B" w:rsidR="00F4007D" w:rsidRDefault="006B607D">
      <w:pPr>
        <w:pStyle w:val="Heading2"/>
        <w:ind w:left="14" w:right="0"/>
      </w:pPr>
      <w:r>
        <w:t>1.3.2</w:t>
      </w:r>
      <w:r>
        <w:rPr>
          <w:rFonts w:ascii="Arial" w:eastAsia="Arial" w:hAnsi="Arial" w:cs="Arial"/>
        </w:rPr>
        <w:t xml:space="preserve"> </w:t>
      </w:r>
      <w:r>
        <w:t>SPECIFIC OBJECTIVE</w:t>
      </w:r>
      <w:r w:rsidR="00A8075D">
        <w:t>S</w:t>
      </w:r>
      <w:r>
        <w:t xml:space="preserve"> </w:t>
      </w:r>
    </w:p>
    <w:p w14:paraId="3ACF44DE" w14:textId="77777777" w:rsidR="00342652" w:rsidRPr="009B3712" w:rsidRDefault="00342652" w:rsidP="00F4590E">
      <w:pPr>
        <w:pStyle w:val="ListParagraph"/>
        <w:numPr>
          <w:ilvl w:val="0"/>
          <w:numId w:val="15"/>
        </w:numPr>
        <w:spacing w:line="360" w:lineRule="auto"/>
      </w:pPr>
      <w:r>
        <w:t>To identify requirements of current math syllabus for primary school students (class 1-4)</w:t>
      </w:r>
    </w:p>
    <w:p w14:paraId="3C91C573" w14:textId="48804DA5" w:rsidR="00342652" w:rsidRDefault="00342652" w:rsidP="00F4590E">
      <w:pPr>
        <w:pStyle w:val="ListParagraph"/>
        <w:numPr>
          <w:ilvl w:val="0"/>
          <w:numId w:val="15"/>
        </w:numPr>
        <w:spacing w:line="360" w:lineRule="auto"/>
      </w:pPr>
      <w:r w:rsidRPr="009B3712">
        <w:t xml:space="preserve">To design a question-and-answer module covering fundamental math </w:t>
      </w:r>
      <w:r>
        <w:t>question</w:t>
      </w:r>
      <w:r w:rsidRPr="009B3712">
        <w:t xml:space="preserve"> </w:t>
      </w:r>
      <w:r>
        <w:t>for primary school learners</w:t>
      </w:r>
    </w:p>
    <w:p w14:paraId="3F50AD96" w14:textId="7D2F82BD" w:rsidR="00342652" w:rsidRDefault="00342652" w:rsidP="00F4590E">
      <w:pPr>
        <w:pStyle w:val="ListParagraph"/>
        <w:numPr>
          <w:ilvl w:val="0"/>
          <w:numId w:val="15"/>
        </w:numPr>
        <w:spacing w:line="360" w:lineRule="auto"/>
      </w:pPr>
      <w:r w:rsidRPr="009B3712">
        <w:t xml:space="preserve"> To create</w:t>
      </w:r>
      <w:r>
        <w:t xml:space="preserve"> and test</w:t>
      </w:r>
      <w:r w:rsidRPr="009B3712">
        <w:t xml:space="preserve"> a </w:t>
      </w:r>
      <w:r>
        <w:t xml:space="preserve">full functional </w:t>
      </w:r>
      <w:r w:rsidRPr="009B3712">
        <w:t xml:space="preserve">hardware-based quiz system using Arduino Uno and basic electronic components.  </w:t>
      </w:r>
    </w:p>
    <w:p w14:paraId="3DE47409" w14:textId="2472F77A" w:rsidR="00342652" w:rsidRDefault="00342652" w:rsidP="00342652">
      <w:pPr>
        <w:pStyle w:val="ListParagraph"/>
        <w:ind w:left="360" w:firstLine="0"/>
      </w:pPr>
    </w:p>
    <w:p w14:paraId="2BC31DAA" w14:textId="4EED002B" w:rsidR="001A58AE" w:rsidRPr="00F4590E" w:rsidRDefault="00F4590E" w:rsidP="00F4590E">
      <w:pPr>
        <w:spacing w:line="360" w:lineRule="auto"/>
        <w:rPr>
          <w:b/>
          <w:bCs/>
        </w:rPr>
      </w:pPr>
      <w:r w:rsidRPr="00F4590E">
        <w:rPr>
          <w:b/>
          <w:bCs/>
        </w:rPr>
        <w:t xml:space="preserve">1.3.3 </w:t>
      </w:r>
      <w:r w:rsidR="001A58AE" w:rsidRPr="00F4590E">
        <w:rPr>
          <w:b/>
          <w:bCs/>
        </w:rPr>
        <w:t>R</w:t>
      </w:r>
      <w:r>
        <w:rPr>
          <w:b/>
          <w:bCs/>
        </w:rPr>
        <w:t>ESEARCH QUESTIONS</w:t>
      </w:r>
    </w:p>
    <w:p w14:paraId="7755BE8C" w14:textId="5BA6C52D" w:rsidR="001A58AE" w:rsidRDefault="002849F0" w:rsidP="002849F0">
      <w:pPr>
        <w:pStyle w:val="ListParagraph"/>
        <w:numPr>
          <w:ilvl w:val="0"/>
          <w:numId w:val="23"/>
        </w:numPr>
        <w:tabs>
          <w:tab w:val="left" w:pos="180"/>
          <w:tab w:val="left" w:pos="450"/>
          <w:tab w:val="left" w:pos="540"/>
        </w:tabs>
        <w:spacing w:line="360" w:lineRule="auto"/>
      </w:pPr>
      <w:r>
        <w:t xml:space="preserve">     </w:t>
      </w:r>
      <w:r w:rsidR="001A58AE">
        <w:t xml:space="preserve">What are the key requirements and learning outcomes outlined in the current mathematics syllabus for primary school students in classes 1–4?  </w:t>
      </w:r>
    </w:p>
    <w:p w14:paraId="2F7BFF1D" w14:textId="7FF58414" w:rsidR="001A58AE" w:rsidRDefault="002849F0" w:rsidP="002849F0">
      <w:pPr>
        <w:pStyle w:val="ListParagraph"/>
        <w:numPr>
          <w:ilvl w:val="0"/>
          <w:numId w:val="23"/>
        </w:numPr>
        <w:tabs>
          <w:tab w:val="left" w:pos="379"/>
          <w:tab w:val="left" w:pos="540"/>
        </w:tabs>
        <w:spacing w:line="360" w:lineRule="auto"/>
      </w:pPr>
      <w:r>
        <w:t xml:space="preserve">     </w:t>
      </w:r>
      <w:r w:rsidR="001A58AE">
        <w:t xml:space="preserve">How can a question-and-answer module be designed to effectively cover fundamental mathematics concepts for primary school learners?  </w:t>
      </w:r>
    </w:p>
    <w:p w14:paraId="42F6D7EC" w14:textId="64D3EE95" w:rsidR="001A58AE" w:rsidRDefault="001A58AE" w:rsidP="002849F0">
      <w:pPr>
        <w:pStyle w:val="ListParagraph"/>
        <w:numPr>
          <w:ilvl w:val="0"/>
          <w:numId w:val="23"/>
        </w:numPr>
        <w:spacing w:line="360" w:lineRule="auto"/>
      </w:pPr>
      <w:r>
        <w:t xml:space="preserve">What is the feasibility and effectiveness of creating and testing a fully functional hardware-based quiz system using Arduino Uno and basic electronic components for mathematics learning?  </w:t>
      </w:r>
    </w:p>
    <w:p w14:paraId="698CB8D1" w14:textId="37D22C15" w:rsidR="001A58AE" w:rsidRDefault="001A58AE" w:rsidP="00F4590E">
      <w:pPr>
        <w:spacing w:line="360" w:lineRule="auto"/>
      </w:pPr>
    </w:p>
    <w:p w14:paraId="14F1ED4F" w14:textId="2029B4B6" w:rsidR="00E45696" w:rsidRDefault="00E45696" w:rsidP="00F4590E">
      <w:pPr>
        <w:spacing w:line="360" w:lineRule="auto"/>
      </w:pPr>
    </w:p>
    <w:p w14:paraId="7B0668C1" w14:textId="3FEDAE9F" w:rsidR="00E45696" w:rsidRDefault="00E45696" w:rsidP="00F4590E">
      <w:pPr>
        <w:spacing w:line="360" w:lineRule="auto"/>
      </w:pPr>
    </w:p>
    <w:p w14:paraId="1C50E301" w14:textId="77777777" w:rsidR="00E45696" w:rsidRPr="001A58AE" w:rsidRDefault="00E45696" w:rsidP="00F4590E">
      <w:pPr>
        <w:spacing w:line="360" w:lineRule="auto"/>
      </w:pPr>
    </w:p>
    <w:p w14:paraId="4A2B448D" w14:textId="26D52E82" w:rsidR="00116624" w:rsidRDefault="006B607D" w:rsidP="00A8075D">
      <w:pPr>
        <w:pStyle w:val="ListParagraph"/>
        <w:numPr>
          <w:ilvl w:val="1"/>
          <w:numId w:val="13"/>
        </w:numPr>
        <w:spacing w:after="0" w:line="360" w:lineRule="auto"/>
        <w:ind w:right="0"/>
        <w:jc w:val="left"/>
        <w:rPr>
          <w:b/>
          <w:bCs/>
        </w:rPr>
      </w:pPr>
      <w:r w:rsidRPr="00A115DA">
        <w:rPr>
          <w:b/>
          <w:bCs/>
        </w:rPr>
        <w:lastRenderedPageBreak/>
        <w:t xml:space="preserve">SIGNIFICANCE OF THE </w:t>
      </w:r>
      <w:r w:rsidR="00A8075D">
        <w:rPr>
          <w:b/>
          <w:bCs/>
        </w:rPr>
        <w:t>PROJECT</w:t>
      </w:r>
    </w:p>
    <w:p w14:paraId="254F0B98" w14:textId="77777777" w:rsidR="00A8075D" w:rsidRPr="009B3712" w:rsidRDefault="00A8075D" w:rsidP="00A8075D">
      <w:pPr>
        <w:spacing w:line="360" w:lineRule="auto"/>
        <w:ind w:left="0" w:firstLine="0"/>
        <w:jc w:val="left"/>
      </w:pPr>
      <w:r w:rsidRPr="009B3712">
        <w:t>The system will benefit students by making math practice enjoyable and interactive</w:t>
      </w:r>
      <w:r>
        <w:t xml:space="preserve"> [7]</w:t>
      </w:r>
      <w:r w:rsidRPr="009B3712">
        <w:t>. Teachers will gain a supplementary tool to reinforce classroom learning, while parents can use it at home to support their children’s education. The project promotes active learning, reduces math anxiety, and fosters confidence in solving problems</w:t>
      </w:r>
      <w:r>
        <w:t xml:space="preserve"> [6]</w:t>
      </w:r>
      <w:r w:rsidRPr="009B3712">
        <w:t>.</w:t>
      </w:r>
    </w:p>
    <w:p w14:paraId="5F3D51B7" w14:textId="6259BB99" w:rsidR="00F4007D" w:rsidRDefault="00F4007D" w:rsidP="00A115DA">
      <w:pPr>
        <w:spacing w:after="396" w:line="259" w:lineRule="auto"/>
        <w:ind w:left="19" w:right="0" w:firstLine="0"/>
        <w:jc w:val="left"/>
      </w:pPr>
    </w:p>
    <w:p w14:paraId="4E74D38A" w14:textId="1C6C4077" w:rsidR="00F4007D" w:rsidRDefault="006B607D">
      <w:pPr>
        <w:pStyle w:val="Heading1"/>
        <w:ind w:left="14" w:right="0"/>
      </w:pPr>
      <w:r>
        <w:t>1.5</w:t>
      </w:r>
      <w:r>
        <w:rPr>
          <w:rFonts w:ascii="Arial" w:eastAsia="Arial" w:hAnsi="Arial" w:cs="Arial"/>
        </w:rPr>
        <w:t xml:space="preserve"> </w:t>
      </w:r>
      <w:r>
        <w:t xml:space="preserve">SCOPE OF THE </w:t>
      </w:r>
      <w:r w:rsidR="00A8075D">
        <w:t>PROJECT</w:t>
      </w:r>
    </w:p>
    <w:p w14:paraId="347EB2FF" w14:textId="734F4BE3" w:rsidR="00A115DA" w:rsidRDefault="00A8075D" w:rsidP="00CA567B">
      <w:pPr>
        <w:spacing w:after="393" w:line="360" w:lineRule="auto"/>
        <w:ind w:left="19" w:right="0" w:firstLine="0"/>
        <w:jc w:val="left"/>
      </w:pPr>
      <w:r w:rsidRPr="009B3712">
        <w:t>The project focuses on developing a standalone math quiz game for primary school learners. It covers hardware design, question programming, and interactive feedback mechanisms. The system will support basic arithmetic operations suitable for Class 1–4 learners. However, it will not cover advanced mathematics, online integration, or adaptive AI-based question generation.</w:t>
      </w:r>
    </w:p>
    <w:p w14:paraId="5DA0B89B" w14:textId="57E7E1F2" w:rsidR="00CE1BC9" w:rsidRDefault="00A115DA" w:rsidP="00CA567B">
      <w:pPr>
        <w:pStyle w:val="Heading1"/>
        <w:numPr>
          <w:ilvl w:val="1"/>
          <w:numId w:val="16"/>
        </w:numPr>
        <w:spacing w:line="360" w:lineRule="auto"/>
        <w:ind w:right="0"/>
        <w:jc w:val="both"/>
      </w:pPr>
      <w:r w:rsidRPr="00A115DA">
        <w:t>CHAPTER</w:t>
      </w:r>
      <w:r w:rsidR="00CA567B">
        <w:t xml:space="preserve"> SUMMARY</w:t>
      </w:r>
    </w:p>
    <w:p w14:paraId="2887C0BF" w14:textId="0DFD9E06" w:rsidR="00CA567B" w:rsidRDefault="00CA567B" w:rsidP="00CA567B">
      <w:pPr>
        <w:pStyle w:val="NormalWeb"/>
        <w:spacing w:line="360" w:lineRule="auto"/>
        <w:jc w:val="both"/>
      </w:pPr>
      <w:r>
        <w:t xml:space="preserve">This chapter highlights the importance of mathematics as a foundational subject while addressing the challenges faced by primary school learners in engaging with traditional teaching methods such as rote memorization and paper-based exercises [9]. It emphasizes the role of </w:t>
      </w:r>
      <w:r>
        <w:rPr>
          <w:rStyle w:val="Strong"/>
        </w:rPr>
        <w:t>gamification</w:t>
      </w:r>
      <w:r>
        <w:t xml:space="preserve"> in transforming mathematics learning into an enjoyable and motivating experience, supported by research showing its effectiveness in improving student performance and attitudes [15].</w:t>
      </w:r>
    </w:p>
    <w:p w14:paraId="7AFA212C" w14:textId="21B1788C" w:rsidR="00CA567B" w:rsidRDefault="00CA567B" w:rsidP="00CA567B">
      <w:pPr>
        <w:pStyle w:val="NormalWeb"/>
        <w:spacing w:line="360" w:lineRule="auto"/>
        <w:jc w:val="both"/>
      </w:pPr>
      <w:r>
        <w:t xml:space="preserve">The chapter also discusses the potential of </w:t>
      </w:r>
      <w:r>
        <w:rPr>
          <w:rStyle w:val="Strong"/>
        </w:rPr>
        <w:t>Arduino microcontrollers</w:t>
      </w:r>
      <w:r>
        <w:t xml:space="preserve"> as low-cost, flexible platforms for building interactive educational tools. By integrating gamification with Arduino-based systems, the proposed </w:t>
      </w:r>
      <w:r>
        <w:rPr>
          <w:rStyle w:val="Strong"/>
        </w:rPr>
        <w:t>Math Quiz Game</w:t>
      </w:r>
      <w:r>
        <w:t xml:space="preserve"> aims to provide an engaging, interactive, and affordable solution for mathematics practice. Learners can input answers, receive immediate feedback, and track progress in a game-like environment, which fosters enthusiasm, confidence, and competence in problem-solving</w:t>
      </w:r>
      <w:r w:rsidR="00C11AC8">
        <w:t xml:space="preserve"> </w:t>
      </w:r>
      <w:r>
        <w:t>[14], [15].</w:t>
      </w:r>
    </w:p>
    <w:p w14:paraId="2B50FE4B" w14:textId="6DB45A10" w:rsidR="00A115DA" w:rsidRDefault="00CA567B" w:rsidP="00F4590E">
      <w:pPr>
        <w:pStyle w:val="NormalWeb"/>
        <w:spacing w:line="360" w:lineRule="auto"/>
        <w:jc w:val="both"/>
      </w:pPr>
      <w:r>
        <w:t>Ultimately, the chapter concludes that combining gamified learning approaches with accessible technology can significantly enhance mathematics education, making it more interactive, enjoyable, and effective for young learners.</w:t>
      </w:r>
      <w:r w:rsidR="00F75D03">
        <w:br w:type="page"/>
      </w:r>
    </w:p>
    <w:p w14:paraId="5D318FD7" w14:textId="77777777" w:rsidR="00F75D03" w:rsidRDefault="006B607D" w:rsidP="00A115DA">
      <w:pPr>
        <w:pStyle w:val="Heading1"/>
        <w:ind w:left="14" w:right="0"/>
        <w:jc w:val="center"/>
      </w:pPr>
      <w:r>
        <w:lastRenderedPageBreak/>
        <w:t xml:space="preserve">CHAPTER TWO </w:t>
      </w:r>
    </w:p>
    <w:p w14:paraId="51B14D87" w14:textId="3DD0E60A" w:rsidR="00CE1BC9" w:rsidRDefault="006B607D" w:rsidP="00A115DA">
      <w:pPr>
        <w:pStyle w:val="Heading1"/>
        <w:ind w:left="14" w:right="0"/>
        <w:jc w:val="center"/>
      </w:pPr>
      <w:r>
        <w:t>LITERATURE REVIEW</w:t>
      </w:r>
    </w:p>
    <w:p w14:paraId="0C72DCA2" w14:textId="210BFFBC" w:rsidR="00F4007D" w:rsidRDefault="006B607D">
      <w:pPr>
        <w:pStyle w:val="Heading1"/>
        <w:ind w:left="14" w:right="0"/>
      </w:pPr>
      <w:r>
        <w:t>2.1</w:t>
      </w:r>
      <w:r>
        <w:rPr>
          <w:rFonts w:ascii="Arial" w:eastAsia="Arial" w:hAnsi="Arial" w:cs="Arial"/>
        </w:rPr>
        <w:t xml:space="preserve"> </w:t>
      </w:r>
      <w:r>
        <w:t xml:space="preserve">Introduction </w:t>
      </w:r>
    </w:p>
    <w:p w14:paraId="4F559676" w14:textId="77777777" w:rsidR="00C11AC8" w:rsidRPr="000F05E9" w:rsidRDefault="00C11AC8" w:rsidP="00C11AC8">
      <w:pPr>
        <w:spacing w:line="360" w:lineRule="auto"/>
      </w:pPr>
      <w:r w:rsidRPr="000F05E9">
        <w:t xml:space="preserve">Educational technology increasingly leverages microcontroller platforms such as Arduino to enhance interactive learning experiences. Arduino provides a low-cost, open-source hardware solution that allows students to engage with programming, electronics, and problem-solving in real-world contexts [1], [2]. In mathematics education, integrating Arduino into quiz-based games fosters active participation, enabling learners to visualize abstract concepts through tangible interaction [3], aligning with global STEM priorities [4].  </w:t>
      </w:r>
    </w:p>
    <w:p w14:paraId="217A140C" w14:textId="77777777" w:rsidR="00C11AC8" w:rsidRPr="000F05E9" w:rsidRDefault="00C11AC8" w:rsidP="00C11AC8">
      <w:pPr>
        <w:spacing w:line="360" w:lineRule="auto"/>
      </w:pPr>
    </w:p>
    <w:p w14:paraId="635FC867" w14:textId="77777777" w:rsidR="00C11AC8" w:rsidRPr="000F05E9" w:rsidRDefault="00C11AC8" w:rsidP="00C11AC8">
      <w:pPr>
        <w:spacing w:line="360" w:lineRule="auto"/>
      </w:pPr>
      <w:r w:rsidRPr="000F05E9">
        <w:t xml:space="preserve">Arduino-based tools are important because they bridge theory with practice. Math quiz games encourage computational thinking, logical reasoning, and collaboration [5]. Such innovations improve academic performance while cultivating creativity and adaptability—skills essential in the modern workforce [6]. Empirical studies confirm that gamified learning environments increase motivation and retention compared to traditional methods [7].  </w:t>
      </w:r>
    </w:p>
    <w:p w14:paraId="6C981286" w14:textId="77777777" w:rsidR="00C11AC8" w:rsidRPr="000F05E9" w:rsidRDefault="00C11AC8" w:rsidP="00C11AC8">
      <w:pPr>
        <w:spacing w:line="360" w:lineRule="auto"/>
      </w:pPr>
    </w:p>
    <w:p w14:paraId="210B893B" w14:textId="77777777" w:rsidR="00C11AC8" w:rsidRPr="000F05E9" w:rsidRDefault="00C11AC8" w:rsidP="00C11AC8">
      <w:pPr>
        <w:spacing w:line="360" w:lineRule="auto"/>
      </w:pPr>
      <w:r w:rsidRPr="000F05E9">
        <w:t xml:space="preserve">Despite these benefits, challenges remain. Limited teacher training, resource constraints, and curriculum alignment hinder adoption [8], [9]. Proposed solutions include professional development, open-source repositories, and collaborative learning models [2], [10]. When applied, these strategies enable Arduino-based math games to enhance student outcomes [6].  </w:t>
      </w:r>
    </w:p>
    <w:p w14:paraId="3F342F32" w14:textId="77777777" w:rsidR="00C11AC8" w:rsidRPr="000F05E9" w:rsidRDefault="00C11AC8" w:rsidP="00F4590E">
      <w:pPr>
        <w:spacing w:line="360" w:lineRule="auto"/>
        <w:ind w:left="0" w:firstLine="0"/>
      </w:pPr>
    </w:p>
    <w:p w14:paraId="500371F9" w14:textId="77777777" w:rsidR="00C11AC8" w:rsidRDefault="00C11AC8" w:rsidP="00C11AC8">
      <w:pPr>
        <w:spacing w:line="360" w:lineRule="auto"/>
      </w:pPr>
      <w:r w:rsidRPr="000F05E9">
        <w:t>While prior studies demonstrate Arduino’s benefits in STEM [1], [2] and the motivational impact of gamification [6], [7], few focus specifically on Arduino-powered math quiz games. Most research emphasizes robotics [3], [10], computational thinking [4], or general gamification [6], leaving limited empirical evidence on math-specific outcomes. This project addresses the gap by developing and testing an Arduino-based math quiz game, offering practical insights into how low-cost, interactive hardware can strengthen mathematics learning.</w:t>
      </w:r>
    </w:p>
    <w:p w14:paraId="7DDA7E7A" w14:textId="24A30660" w:rsidR="00C11AC8" w:rsidRDefault="00C11AC8" w:rsidP="00C11AC8">
      <w:pPr>
        <w:spacing w:line="360" w:lineRule="auto"/>
      </w:pPr>
    </w:p>
    <w:p w14:paraId="1D385DE7" w14:textId="16773645" w:rsidR="00F4590E" w:rsidRDefault="00F4590E" w:rsidP="00C11AC8">
      <w:pPr>
        <w:spacing w:line="360" w:lineRule="auto"/>
      </w:pPr>
    </w:p>
    <w:p w14:paraId="7669B640" w14:textId="5081B680" w:rsidR="00F4590E" w:rsidRDefault="00F4590E" w:rsidP="00C11AC8">
      <w:pPr>
        <w:spacing w:line="360" w:lineRule="auto"/>
      </w:pPr>
    </w:p>
    <w:p w14:paraId="1B433314" w14:textId="77777777" w:rsidR="00F4590E" w:rsidRPr="000F05E9" w:rsidRDefault="00F4590E" w:rsidP="00C11AC8">
      <w:pPr>
        <w:spacing w:line="360" w:lineRule="auto"/>
      </w:pPr>
    </w:p>
    <w:p w14:paraId="7BAE25B1" w14:textId="7CC97445" w:rsidR="00A115DA" w:rsidRPr="00A115DA" w:rsidRDefault="00A115DA">
      <w:pPr>
        <w:spacing w:line="357" w:lineRule="auto"/>
        <w:ind w:left="14" w:right="0"/>
      </w:pPr>
      <w:r>
        <w:rPr>
          <w:b/>
        </w:rPr>
        <w:lastRenderedPageBreak/>
        <w:t>2.</w:t>
      </w:r>
      <w:r w:rsidR="00D94399">
        <w:rPr>
          <w:b/>
        </w:rPr>
        <w:t>2</w:t>
      </w:r>
      <w:r>
        <w:rPr>
          <w:b/>
        </w:rPr>
        <w:t xml:space="preserve"> EMPIRICAL STUDIES</w:t>
      </w:r>
    </w:p>
    <w:p w14:paraId="144B5A10" w14:textId="2A06DAEB" w:rsidR="00A64401" w:rsidRPr="00A64401" w:rsidRDefault="00A64401" w:rsidP="00A64401">
      <w:pPr>
        <w:pStyle w:val="Heading3"/>
        <w:spacing w:line="360" w:lineRule="auto"/>
        <w:ind w:left="0" w:firstLine="0"/>
        <w:rPr>
          <w:rFonts w:ascii="Times New Roman" w:eastAsia="Times New Roman" w:hAnsi="Times New Roman" w:cs="Times New Roman"/>
          <w:b/>
          <w:bCs/>
          <w:color w:val="auto"/>
        </w:rPr>
      </w:pPr>
      <w:r>
        <w:rPr>
          <w:b/>
        </w:rPr>
        <w:t>2.</w:t>
      </w:r>
      <w:r w:rsidR="00D94399">
        <w:rPr>
          <w:b/>
        </w:rPr>
        <w:t>2</w:t>
      </w:r>
      <w:r>
        <w:rPr>
          <w:b/>
        </w:rPr>
        <w:t xml:space="preserve">.1 </w:t>
      </w:r>
      <w:r w:rsidRPr="00A64401">
        <w:rPr>
          <w:rFonts w:ascii="Times New Roman" w:eastAsia="Times New Roman" w:hAnsi="Times New Roman" w:cs="Times New Roman"/>
          <w:b/>
          <w:bCs/>
          <w:color w:val="auto"/>
        </w:rPr>
        <w:t>Gamification in Mathematics Education</w:t>
      </w:r>
    </w:p>
    <w:p w14:paraId="29CAE417" w14:textId="482C4AA0" w:rsidR="00A64401" w:rsidRPr="00A64401" w:rsidRDefault="003327F0" w:rsidP="00F4590E">
      <w:pPr>
        <w:tabs>
          <w:tab w:val="num" w:pos="720"/>
        </w:tabs>
        <w:spacing w:before="100" w:beforeAutospacing="1" w:after="100" w:afterAutospacing="1" w:line="360" w:lineRule="auto"/>
        <w:ind w:left="0" w:right="0" w:firstLine="0"/>
        <w:rPr>
          <w:color w:val="auto"/>
          <w:szCs w:val="24"/>
        </w:rPr>
      </w:pPr>
      <w:r>
        <w:rPr>
          <w:color w:val="auto"/>
          <w:szCs w:val="24"/>
        </w:rPr>
        <w:t>In</w:t>
      </w:r>
      <w:r w:rsidR="00A64401" w:rsidRPr="00A64401">
        <w:rPr>
          <w:color w:val="auto"/>
          <w:szCs w:val="24"/>
        </w:rPr>
        <w:t xml:space="preserve"> a qualitative case study on fourth and fifth-grade teachers’ perceptions of gamification in math instruction. Teachers reported increased student engagement, improved classroom dynamics, and better retention of concepts when game elements were integrated into lessons</w:t>
      </w:r>
      <w:r w:rsidR="00060522">
        <w:rPr>
          <w:color w:val="auto"/>
          <w:szCs w:val="24"/>
        </w:rPr>
        <w:t xml:space="preserve"> </w:t>
      </w:r>
      <w:r w:rsidR="00A64401" w:rsidRPr="00A64401">
        <w:rPr>
          <w:color w:val="auto"/>
          <w:szCs w:val="24"/>
        </w:rPr>
        <w:t>[1</w:t>
      </w:r>
      <w:r w:rsidR="00D94399">
        <w:rPr>
          <w:color w:val="auto"/>
          <w:szCs w:val="24"/>
        </w:rPr>
        <w:t>1</w:t>
      </w:r>
      <w:r w:rsidR="00A64401" w:rsidRPr="00A64401">
        <w:rPr>
          <w:color w:val="auto"/>
          <w:szCs w:val="24"/>
        </w:rPr>
        <w:t>].</w:t>
      </w:r>
    </w:p>
    <w:p w14:paraId="3291A3D6" w14:textId="77777777" w:rsidR="00060522" w:rsidRDefault="00060522" w:rsidP="00F4590E">
      <w:pPr>
        <w:tabs>
          <w:tab w:val="num" w:pos="720"/>
        </w:tabs>
        <w:spacing w:before="100" w:beforeAutospacing="1" w:after="100" w:afterAutospacing="1" w:line="360" w:lineRule="auto"/>
        <w:ind w:left="0" w:right="0" w:firstLine="0"/>
        <w:rPr>
          <w:color w:val="auto"/>
          <w:szCs w:val="24"/>
        </w:rPr>
      </w:pPr>
      <w:r>
        <w:rPr>
          <w:color w:val="auto"/>
          <w:szCs w:val="24"/>
        </w:rPr>
        <w:t>Also, in</w:t>
      </w:r>
      <w:r w:rsidR="00A64401" w:rsidRPr="00A64401">
        <w:rPr>
          <w:color w:val="auto"/>
          <w:szCs w:val="24"/>
        </w:rPr>
        <w:t xml:space="preserve"> a systematic literature review analyzing gamification’s effectiveness in mathematics education. Their findings showed that gamified environments fostered motivation, reduced math anxiety, and improved learning outcomes across multiple studies [</w:t>
      </w:r>
      <w:r w:rsidR="00D94399">
        <w:rPr>
          <w:color w:val="auto"/>
          <w:szCs w:val="24"/>
        </w:rPr>
        <w:t>1</w:t>
      </w:r>
      <w:r w:rsidR="00A64401" w:rsidRPr="00A64401">
        <w:rPr>
          <w:color w:val="auto"/>
          <w:szCs w:val="24"/>
        </w:rPr>
        <w:t>2].</w:t>
      </w:r>
    </w:p>
    <w:p w14:paraId="1164B5CA" w14:textId="14FB5C2F" w:rsidR="00A64401" w:rsidRPr="00A64401" w:rsidRDefault="00060522" w:rsidP="00F4590E">
      <w:pPr>
        <w:tabs>
          <w:tab w:val="num" w:pos="720"/>
        </w:tabs>
        <w:spacing w:before="100" w:beforeAutospacing="1" w:after="100" w:afterAutospacing="1" w:line="360" w:lineRule="auto"/>
        <w:ind w:left="0" w:right="0" w:firstLine="0"/>
        <w:rPr>
          <w:color w:val="auto"/>
          <w:szCs w:val="24"/>
        </w:rPr>
      </w:pPr>
      <w:r>
        <w:rPr>
          <w:color w:val="auto"/>
          <w:szCs w:val="24"/>
        </w:rPr>
        <w:t>Last but not least</w:t>
      </w:r>
      <w:r w:rsidR="00A64401" w:rsidRPr="00A64401">
        <w:rPr>
          <w:color w:val="auto"/>
          <w:szCs w:val="24"/>
        </w:rPr>
        <w:t xml:space="preserve"> explored gamification techniques in mathematics through experimental applications like EyeWire. His study emphasized that gamified learning encourages creativity, exploration, and deeper conceptual understanding among students [</w:t>
      </w:r>
      <w:r w:rsidR="00D94399">
        <w:rPr>
          <w:color w:val="auto"/>
          <w:szCs w:val="24"/>
        </w:rPr>
        <w:t>18</w:t>
      </w:r>
      <w:r w:rsidR="00A64401" w:rsidRPr="00A64401">
        <w:rPr>
          <w:color w:val="auto"/>
          <w:szCs w:val="24"/>
        </w:rPr>
        <w:t>].</w:t>
      </w:r>
    </w:p>
    <w:p w14:paraId="5F9EB729" w14:textId="50F170F9" w:rsidR="00A64401" w:rsidRPr="00A64401" w:rsidRDefault="00A64401" w:rsidP="00A64401">
      <w:pPr>
        <w:spacing w:before="100" w:beforeAutospacing="1" w:after="100" w:afterAutospacing="1" w:line="360" w:lineRule="auto"/>
        <w:ind w:left="0" w:right="0" w:firstLine="0"/>
        <w:outlineLvl w:val="2"/>
        <w:rPr>
          <w:b/>
          <w:bCs/>
          <w:color w:val="auto"/>
          <w:szCs w:val="24"/>
        </w:rPr>
      </w:pPr>
      <w:r w:rsidRPr="00A64401">
        <w:rPr>
          <w:b/>
          <w:bCs/>
          <w:color w:val="auto"/>
          <w:szCs w:val="24"/>
        </w:rPr>
        <w:t>2.</w:t>
      </w:r>
      <w:r w:rsidR="00D94399">
        <w:rPr>
          <w:b/>
          <w:bCs/>
          <w:color w:val="auto"/>
          <w:szCs w:val="24"/>
        </w:rPr>
        <w:t>2</w:t>
      </w:r>
      <w:r>
        <w:rPr>
          <w:b/>
          <w:bCs/>
          <w:color w:val="auto"/>
          <w:szCs w:val="24"/>
        </w:rPr>
        <w:t>.2</w:t>
      </w:r>
      <w:r w:rsidRPr="00A64401">
        <w:rPr>
          <w:b/>
          <w:bCs/>
          <w:color w:val="auto"/>
          <w:szCs w:val="24"/>
        </w:rPr>
        <w:t xml:space="preserve"> Arduino-Based Learning Systems</w:t>
      </w:r>
    </w:p>
    <w:p w14:paraId="7491CCC6" w14:textId="77777777" w:rsidR="00060522" w:rsidRDefault="00060522" w:rsidP="00060522">
      <w:pPr>
        <w:tabs>
          <w:tab w:val="num" w:pos="720"/>
        </w:tabs>
        <w:spacing w:before="100" w:beforeAutospacing="1" w:after="100" w:afterAutospacing="1" w:line="360" w:lineRule="auto"/>
        <w:ind w:left="0" w:right="0" w:firstLine="0"/>
        <w:rPr>
          <w:color w:val="auto"/>
          <w:szCs w:val="24"/>
        </w:rPr>
      </w:pPr>
      <w:r>
        <w:rPr>
          <w:color w:val="auto"/>
          <w:szCs w:val="24"/>
        </w:rPr>
        <w:t>In a</w:t>
      </w:r>
      <w:r w:rsidR="00A64401" w:rsidRPr="00A64401">
        <w:rPr>
          <w:color w:val="auto"/>
          <w:szCs w:val="24"/>
        </w:rPr>
        <w:t xml:space="preserve"> published systematic review on Arduino’s use in primary education. Their analysis revealed that Arduino-based projects enhance computational thinking, problem-solving, and student engagement, especially when integrated into STEM subjects [</w:t>
      </w:r>
      <w:r w:rsidR="00D94399">
        <w:rPr>
          <w:color w:val="auto"/>
          <w:szCs w:val="24"/>
        </w:rPr>
        <w:t>15</w:t>
      </w:r>
      <w:r w:rsidR="00A64401" w:rsidRPr="00A64401">
        <w:rPr>
          <w:color w:val="auto"/>
          <w:szCs w:val="24"/>
        </w:rPr>
        <w:t>].</w:t>
      </w:r>
    </w:p>
    <w:p w14:paraId="0DE9028C" w14:textId="2D9BEDBB" w:rsidR="00A64401" w:rsidRPr="00A64401" w:rsidRDefault="00060522" w:rsidP="00060522">
      <w:pPr>
        <w:tabs>
          <w:tab w:val="num" w:pos="720"/>
        </w:tabs>
        <w:spacing w:before="100" w:beforeAutospacing="1" w:after="100" w:afterAutospacing="1" w:line="360" w:lineRule="auto"/>
        <w:ind w:left="0" w:right="0" w:firstLine="0"/>
        <w:rPr>
          <w:color w:val="auto"/>
          <w:szCs w:val="24"/>
        </w:rPr>
      </w:pPr>
      <w:r>
        <w:rPr>
          <w:color w:val="auto"/>
          <w:szCs w:val="24"/>
        </w:rPr>
        <w:t>Also,</w:t>
      </w:r>
      <w:r w:rsidR="00A64401" w:rsidRPr="00A64401">
        <w:rPr>
          <w:color w:val="auto"/>
          <w:szCs w:val="24"/>
        </w:rPr>
        <w:t xml:space="preserve"> assessed Arduino’s role in improving learning outcomes. The study found that hands-on Arduino activities significantly boosted students’ interest in electronics and mathematics, while also improving collaboration and critical thinking skills [</w:t>
      </w:r>
      <w:r w:rsidR="00117883">
        <w:rPr>
          <w:color w:val="auto"/>
          <w:szCs w:val="24"/>
        </w:rPr>
        <w:t>19</w:t>
      </w:r>
      <w:r w:rsidR="00A64401" w:rsidRPr="00A64401">
        <w:rPr>
          <w:color w:val="auto"/>
          <w:szCs w:val="24"/>
        </w:rPr>
        <w:t>].</w:t>
      </w:r>
    </w:p>
    <w:p w14:paraId="3F137599" w14:textId="74A836E9" w:rsidR="00A64401" w:rsidRPr="00A64401" w:rsidRDefault="00A65146" w:rsidP="00060522">
      <w:pPr>
        <w:tabs>
          <w:tab w:val="num" w:pos="720"/>
        </w:tabs>
        <w:spacing w:before="100" w:beforeAutospacing="1" w:after="100" w:afterAutospacing="1" w:line="360" w:lineRule="auto"/>
        <w:ind w:left="0" w:right="0" w:firstLine="0"/>
        <w:rPr>
          <w:color w:val="auto"/>
          <w:szCs w:val="24"/>
        </w:rPr>
      </w:pPr>
      <w:r>
        <w:rPr>
          <w:color w:val="auto"/>
          <w:szCs w:val="24"/>
        </w:rPr>
        <w:t>Last but not least the</w:t>
      </w:r>
      <w:r w:rsidR="00A64401" w:rsidRPr="00A64401">
        <w:rPr>
          <w:color w:val="auto"/>
          <w:szCs w:val="24"/>
        </w:rPr>
        <w:t xml:space="preserve"> demonstrated bridging theory with practice through Arduino projects helps students grasp abstract concepts more effectively. The study highlighted improved retention and enthusiasm in classrooms using Arduino kits [</w:t>
      </w:r>
      <w:r w:rsidR="00117883">
        <w:rPr>
          <w:color w:val="auto"/>
          <w:szCs w:val="24"/>
        </w:rPr>
        <w:t>20</w:t>
      </w:r>
      <w:r w:rsidR="00A64401" w:rsidRPr="00A64401">
        <w:rPr>
          <w:color w:val="auto"/>
          <w:szCs w:val="24"/>
        </w:rPr>
        <w:t>].</w:t>
      </w:r>
    </w:p>
    <w:p w14:paraId="68934605" w14:textId="706C4431" w:rsidR="00A64401" w:rsidRPr="00A64401" w:rsidRDefault="00A64401" w:rsidP="00A64401">
      <w:pPr>
        <w:spacing w:before="100" w:beforeAutospacing="1" w:after="100" w:afterAutospacing="1" w:line="360" w:lineRule="auto"/>
        <w:ind w:left="0" w:right="0" w:firstLine="0"/>
        <w:outlineLvl w:val="2"/>
        <w:rPr>
          <w:b/>
          <w:bCs/>
          <w:color w:val="auto"/>
          <w:szCs w:val="24"/>
        </w:rPr>
      </w:pPr>
      <w:r>
        <w:rPr>
          <w:b/>
          <w:bCs/>
          <w:color w:val="auto"/>
          <w:szCs w:val="24"/>
        </w:rPr>
        <w:t>2</w:t>
      </w:r>
      <w:r w:rsidRPr="00A64401">
        <w:rPr>
          <w:b/>
          <w:bCs/>
          <w:color w:val="auto"/>
          <w:szCs w:val="24"/>
        </w:rPr>
        <w:t>.</w:t>
      </w:r>
      <w:r w:rsidR="00D94399">
        <w:rPr>
          <w:b/>
          <w:bCs/>
          <w:color w:val="auto"/>
          <w:szCs w:val="24"/>
        </w:rPr>
        <w:t>2.3</w:t>
      </w:r>
      <w:r w:rsidRPr="00A64401">
        <w:rPr>
          <w:b/>
          <w:bCs/>
          <w:color w:val="auto"/>
          <w:szCs w:val="24"/>
        </w:rPr>
        <w:t xml:space="preserve"> Interactive Quiz Systems</w:t>
      </w:r>
    </w:p>
    <w:p w14:paraId="74F22D0B" w14:textId="6E7FD3A2" w:rsidR="00A64401" w:rsidRPr="00A64401" w:rsidRDefault="00A65146" w:rsidP="00A65146">
      <w:pPr>
        <w:tabs>
          <w:tab w:val="num" w:pos="720"/>
        </w:tabs>
        <w:spacing w:before="100" w:beforeAutospacing="1" w:after="100" w:afterAutospacing="1" w:line="360" w:lineRule="auto"/>
        <w:ind w:left="0" w:right="0" w:firstLine="0"/>
        <w:rPr>
          <w:color w:val="auto"/>
          <w:szCs w:val="24"/>
        </w:rPr>
      </w:pPr>
      <w:r>
        <w:rPr>
          <w:color w:val="auto"/>
          <w:szCs w:val="24"/>
        </w:rPr>
        <w:t>I</w:t>
      </w:r>
      <w:r w:rsidR="00A64401" w:rsidRPr="00A64401">
        <w:rPr>
          <w:color w:val="auto"/>
          <w:szCs w:val="24"/>
        </w:rPr>
        <w:t>nteractive math quizzes increase student engagement and comprehension. Their platform’s analytics showed that students who used adaptive quizzes with instant feedback performed better on assessments and retained concepts longer [</w:t>
      </w:r>
      <w:r w:rsidR="003D04EB">
        <w:rPr>
          <w:color w:val="auto"/>
          <w:szCs w:val="24"/>
        </w:rPr>
        <w:t>21</w:t>
      </w:r>
      <w:r w:rsidR="00A64401" w:rsidRPr="00A64401">
        <w:rPr>
          <w:color w:val="auto"/>
          <w:szCs w:val="24"/>
        </w:rPr>
        <w:t>].</w:t>
      </w:r>
    </w:p>
    <w:p w14:paraId="09B6E92C" w14:textId="6193D034" w:rsidR="00A64401" w:rsidRPr="00A64401" w:rsidRDefault="00A65146" w:rsidP="00A65146">
      <w:pPr>
        <w:tabs>
          <w:tab w:val="num" w:pos="720"/>
        </w:tabs>
        <w:spacing w:before="100" w:beforeAutospacing="1" w:after="100" w:afterAutospacing="1" w:line="360" w:lineRule="auto"/>
        <w:ind w:left="0" w:right="0" w:firstLine="0"/>
        <w:rPr>
          <w:color w:val="auto"/>
          <w:szCs w:val="24"/>
        </w:rPr>
      </w:pPr>
      <w:r>
        <w:rPr>
          <w:color w:val="auto"/>
          <w:szCs w:val="24"/>
        </w:rPr>
        <w:lastRenderedPageBreak/>
        <w:t>G</w:t>
      </w:r>
      <w:r w:rsidR="00A64401" w:rsidRPr="00A64401">
        <w:rPr>
          <w:color w:val="auto"/>
          <w:szCs w:val="24"/>
        </w:rPr>
        <w:t xml:space="preserve">amified quizzes </w:t>
      </w:r>
      <w:r>
        <w:rPr>
          <w:color w:val="auto"/>
          <w:szCs w:val="24"/>
        </w:rPr>
        <w:t xml:space="preserve">also </w:t>
      </w:r>
      <w:r w:rsidR="00A64401" w:rsidRPr="00A64401">
        <w:rPr>
          <w:color w:val="auto"/>
          <w:szCs w:val="24"/>
        </w:rPr>
        <w:t>improve</w:t>
      </w:r>
      <w:r>
        <w:rPr>
          <w:color w:val="auto"/>
          <w:szCs w:val="24"/>
        </w:rPr>
        <w:t>d</w:t>
      </w:r>
      <w:r w:rsidR="00A64401" w:rsidRPr="00A64401">
        <w:rPr>
          <w:color w:val="auto"/>
          <w:szCs w:val="24"/>
        </w:rPr>
        <w:t xml:space="preserve"> student achievement and motivation. Teachers using Quizalize reported higher participation rates and better tracking of student progress through real-time feedback and personalized learning paths [</w:t>
      </w:r>
      <w:r w:rsidR="00117883">
        <w:rPr>
          <w:color w:val="auto"/>
          <w:szCs w:val="24"/>
        </w:rPr>
        <w:t>13</w:t>
      </w:r>
      <w:r w:rsidR="00A64401" w:rsidRPr="00A64401">
        <w:rPr>
          <w:color w:val="auto"/>
          <w:szCs w:val="24"/>
        </w:rPr>
        <w:t>].</w:t>
      </w:r>
    </w:p>
    <w:p w14:paraId="491BFF4C" w14:textId="3340D4DC" w:rsidR="00A64401" w:rsidRPr="00A64401" w:rsidRDefault="00FE1385" w:rsidP="00A65146">
      <w:pPr>
        <w:tabs>
          <w:tab w:val="num" w:pos="720"/>
        </w:tabs>
        <w:spacing w:before="100" w:beforeAutospacing="1" w:after="100" w:afterAutospacing="1" w:line="360" w:lineRule="auto"/>
        <w:ind w:left="0" w:right="0" w:firstLine="0"/>
        <w:rPr>
          <w:color w:val="auto"/>
          <w:szCs w:val="24"/>
        </w:rPr>
      </w:pPr>
      <w:r>
        <w:rPr>
          <w:color w:val="auto"/>
          <w:szCs w:val="24"/>
        </w:rPr>
        <w:t>I</w:t>
      </w:r>
      <w:r w:rsidR="00A64401" w:rsidRPr="00A64401">
        <w:rPr>
          <w:color w:val="auto"/>
          <w:szCs w:val="24"/>
        </w:rPr>
        <w:t>nteractive classroom quizzes transform passive learning into active engagement. Their educator review highlighted how digital quiz tools help tailor instruction and boost learner confidence [</w:t>
      </w:r>
      <w:r w:rsidR="003D04EB">
        <w:rPr>
          <w:color w:val="auto"/>
          <w:szCs w:val="24"/>
        </w:rPr>
        <w:t>22</w:t>
      </w:r>
      <w:r w:rsidR="00A64401" w:rsidRPr="00A64401">
        <w:rPr>
          <w:color w:val="auto"/>
          <w:szCs w:val="24"/>
        </w:rPr>
        <w:t>].</w:t>
      </w:r>
    </w:p>
    <w:p w14:paraId="32BBA2EF" w14:textId="521DD6EF" w:rsidR="00F4007D" w:rsidRDefault="00F4007D">
      <w:pPr>
        <w:spacing w:after="116" w:line="259" w:lineRule="auto"/>
        <w:ind w:left="19" w:right="0" w:firstLine="0"/>
        <w:jc w:val="left"/>
      </w:pPr>
    </w:p>
    <w:p w14:paraId="6504F42F" w14:textId="34B3BF30" w:rsidR="00F4007D" w:rsidRDefault="006B607D">
      <w:pPr>
        <w:pStyle w:val="Heading1"/>
        <w:ind w:left="14" w:right="0"/>
      </w:pPr>
      <w:r>
        <w:t>2.</w:t>
      </w:r>
      <w:r w:rsidR="00E40909">
        <w:t>3</w:t>
      </w:r>
      <w:r>
        <w:rPr>
          <w:rFonts w:ascii="Arial" w:eastAsia="Arial" w:hAnsi="Arial" w:cs="Arial"/>
        </w:rPr>
        <w:t xml:space="preserve"> </w:t>
      </w:r>
      <w:r>
        <w:t xml:space="preserve">RELATED WORKS </w:t>
      </w:r>
    </w:p>
    <w:p w14:paraId="1D73716B" w14:textId="77777777" w:rsidR="00E40909" w:rsidRDefault="00E40909" w:rsidP="00E40909">
      <w:pPr>
        <w:spacing w:before="100" w:beforeAutospacing="1" w:after="100" w:afterAutospacing="1" w:line="360" w:lineRule="auto"/>
        <w:ind w:left="0" w:right="0" w:firstLine="0"/>
        <w:jc w:val="left"/>
        <w:outlineLvl w:val="2"/>
        <w:rPr>
          <w:b/>
          <w:bCs/>
          <w:color w:val="auto"/>
          <w:szCs w:val="24"/>
        </w:rPr>
      </w:pPr>
      <w:r>
        <w:rPr>
          <w:b/>
          <w:bCs/>
          <w:color w:val="auto"/>
          <w:szCs w:val="24"/>
        </w:rPr>
        <w:t xml:space="preserve">2.3.1 </w:t>
      </w:r>
      <w:r w:rsidRPr="00E40909">
        <w:rPr>
          <w:b/>
          <w:bCs/>
          <w:color w:val="auto"/>
          <w:szCs w:val="24"/>
        </w:rPr>
        <w:t>Gamification in Mathematics Education</w:t>
      </w:r>
    </w:p>
    <w:p w14:paraId="43CA407C" w14:textId="0B2C030F" w:rsidR="00E40909" w:rsidRPr="00E40909" w:rsidRDefault="00E40909" w:rsidP="00D92BB4">
      <w:pPr>
        <w:spacing w:before="100" w:beforeAutospacing="1" w:after="100" w:afterAutospacing="1" w:line="360" w:lineRule="auto"/>
        <w:ind w:left="0" w:right="0" w:firstLine="0"/>
        <w:outlineLvl w:val="2"/>
        <w:rPr>
          <w:b/>
          <w:bCs/>
          <w:color w:val="auto"/>
          <w:szCs w:val="24"/>
        </w:rPr>
      </w:pPr>
      <w:r w:rsidRPr="00E40909">
        <w:rPr>
          <w:color w:val="auto"/>
          <w:szCs w:val="24"/>
        </w:rPr>
        <w:t xml:space="preserve">Gamification has gained traction as a method to enhance student engagement and motivation in learning mathematics. </w:t>
      </w:r>
      <w:r w:rsidR="00FE1385">
        <w:rPr>
          <w:color w:val="auto"/>
          <w:szCs w:val="24"/>
        </w:rPr>
        <w:t>G</w:t>
      </w:r>
      <w:r w:rsidRPr="00E40909">
        <w:rPr>
          <w:color w:val="auto"/>
          <w:szCs w:val="24"/>
        </w:rPr>
        <w:t>ame elements such as points, levels, and rewards significantly improved student participation and concept retention</w:t>
      </w:r>
      <w:r w:rsidR="00FE1385">
        <w:rPr>
          <w:color w:val="auto"/>
          <w:szCs w:val="24"/>
        </w:rPr>
        <w:t xml:space="preserve"> [11]</w:t>
      </w:r>
      <w:r w:rsidRPr="00E40909">
        <w:rPr>
          <w:color w:val="auto"/>
          <w:szCs w:val="24"/>
        </w:rPr>
        <w:t>.</w:t>
      </w:r>
      <w:r w:rsidR="00FE1385">
        <w:rPr>
          <w:color w:val="auto"/>
          <w:szCs w:val="24"/>
        </w:rPr>
        <w:t xml:space="preserve"> G</w:t>
      </w:r>
      <w:r w:rsidRPr="00E40909">
        <w:rPr>
          <w:color w:val="auto"/>
          <w:szCs w:val="24"/>
        </w:rPr>
        <w:t>amified platforms promote creativity and deeper understanding, especially when learners are encouraged to explore and solve problems collaboratively</w:t>
      </w:r>
      <w:r w:rsidR="009C56D7">
        <w:rPr>
          <w:color w:val="auto"/>
          <w:szCs w:val="24"/>
        </w:rPr>
        <w:t xml:space="preserve"> </w:t>
      </w:r>
      <w:r w:rsidR="00FE1385">
        <w:rPr>
          <w:color w:val="auto"/>
          <w:szCs w:val="24"/>
        </w:rPr>
        <w:t>[18]</w:t>
      </w:r>
      <w:r w:rsidRPr="00E40909">
        <w:rPr>
          <w:color w:val="auto"/>
          <w:szCs w:val="24"/>
        </w:rPr>
        <w:t>.</w:t>
      </w:r>
    </w:p>
    <w:p w14:paraId="4118ADC3" w14:textId="41C742BC" w:rsidR="00E40909" w:rsidRPr="00E40909" w:rsidRDefault="00E40909" w:rsidP="00E40909">
      <w:pPr>
        <w:spacing w:before="100" w:beforeAutospacing="1" w:after="100" w:afterAutospacing="1" w:line="360" w:lineRule="auto"/>
        <w:ind w:left="0" w:right="0" w:firstLine="0"/>
        <w:jc w:val="left"/>
        <w:outlineLvl w:val="2"/>
        <w:rPr>
          <w:b/>
          <w:bCs/>
          <w:color w:val="auto"/>
          <w:szCs w:val="24"/>
        </w:rPr>
      </w:pPr>
      <w:r>
        <w:rPr>
          <w:b/>
          <w:bCs/>
          <w:color w:val="auto"/>
          <w:szCs w:val="24"/>
        </w:rPr>
        <w:t>2.3.2</w:t>
      </w:r>
      <w:r w:rsidRPr="00E40909">
        <w:rPr>
          <w:b/>
          <w:bCs/>
          <w:color w:val="auto"/>
          <w:szCs w:val="24"/>
        </w:rPr>
        <w:t>Arduino-Based Learning Systems</w:t>
      </w:r>
    </w:p>
    <w:p w14:paraId="330512F4" w14:textId="5D22628F" w:rsidR="00FE1385" w:rsidRPr="009C56D7" w:rsidRDefault="00E40909" w:rsidP="00D92BB4">
      <w:pPr>
        <w:spacing w:before="100" w:beforeAutospacing="1" w:after="100" w:afterAutospacing="1" w:line="360" w:lineRule="auto"/>
        <w:ind w:left="0" w:right="0" w:firstLine="0"/>
        <w:rPr>
          <w:color w:val="auto"/>
          <w:szCs w:val="24"/>
        </w:rPr>
      </w:pPr>
      <w:r w:rsidRPr="00E40909">
        <w:rPr>
          <w:color w:val="auto"/>
          <w:szCs w:val="24"/>
        </w:rPr>
        <w:t>Arduino microcontrollers have been widely adopted in educational settings due to their affordability and flexibility.</w:t>
      </w:r>
      <w:r w:rsidR="00FE1385">
        <w:rPr>
          <w:color w:val="auto"/>
          <w:szCs w:val="24"/>
        </w:rPr>
        <w:t xml:space="preserve"> R</w:t>
      </w:r>
      <w:r w:rsidRPr="00E40909">
        <w:rPr>
          <w:color w:val="auto"/>
          <w:szCs w:val="24"/>
        </w:rPr>
        <w:t>eviewed Arduino’s application in primary education and found that it supports computational thinking and hands-on learning</w:t>
      </w:r>
      <w:r w:rsidR="00FE1385">
        <w:rPr>
          <w:color w:val="auto"/>
          <w:szCs w:val="24"/>
        </w:rPr>
        <w:t xml:space="preserve"> [15]</w:t>
      </w:r>
      <w:r w:rsidRPr="00E40909">
        <w:rPr>
          <w:color w:val="auto"/>
          <w:szCs w:val="24"/>
        </w:rPr>
        <w:t xml:space="preserve">. </w:t>
      </w:r>
      <w:r w:rsidR="00FE1385">
        <w:rPr>
          <w:color w:val="auto"/>
          <w:szCs w:val="24"/>
        </w:rPr>
        <w:t>Also,</w:t>
      </w:r>
      <w:r w:rsidRPr="00E40909">
        <w:rPr>
          <w:color w:val="auto"/>
          <w:szCs w:val="24"/>
        </w:rPr>
        <w:t xml:space="preserve"> Arduino-based projects enhance student interest in STEM subjects and improve critical thinking skills</w:t>
      </w:r>
      <w:r w:rsidR="00FE1385">
        <w:rPr>
          <w:color w:val="auto"/>
          <w:szCs w:val="24"/>
        </w:rPr>
        <w:t xml:space="preserve"> [19]</w:t>
      </w:r>
      <w:r w:rsidRPr="00E40909">
        <w:rPr>
          <w:color w:val="auto"/>
          <w:szCs w:val="24"/>
        </w:rPr>
        <w:t>. Project-based learning approaches using Arduino kits have also shown to bridge theoretical concepts with practical application, making abstract ideas more accessible to young learners [</w:t>
      </w:r>
      <w:r>
        <w:rPr>
          <w:color w:val="auto"/>
          <w:szCs w:val="24"/>
        </w:rPr>
        <w:t>20</w:t>
      </w:r>
      <w:r w:rsidRPr="00E40909">
        <w:rPr>
          <w:color w:val="auto"/>
          <w:szCs w:val="24"/>
        </w:rPr>
        <w:t>].</w:t>
      </w:r>
    </w:p>
    <w:p w14:paraId="1F903FBF" w14:textId="24FA57BF" w:rsidR="00E40909" w:rsidRPr="00E40909" w:rsidRDefault="00E40909" w:rsidP="00E40909">
      <w:pPr>
        <w:spacing w:before="100" w:beforeAutospacing="1" w:after="100" w:afterAutospacing="1" w:line="360" w:lineRule="auto"/>
        <w:ind w:left="0" w:right="0" w:firstLine="0"/>
        <w:jc w:val="left"/>
        <w:outlineLvl w:val="2"/>
        <w:rPr>
          <w:b/>
          <w:bCs/>
          <w:color w:val="auto"/>
          <w:szCs w:val="24"/>
        </w:rPr>
      </w:pPr>
      <w:r>
        <w:rPr>
          <w:b/>
          <w:bCs/>
          <w:color w:val="auto"/>
          <w:szCs w:val="24"/>
        </w:rPr>
        <w:t>2.3.3</w:t>
      </w:r>
      <w:r w:rsidRPr="00E40909">
        <w:rPr>
          <w:b/>
          <w:bCs/>
          <w:color w:val="auto"/>
          <w:szCs w:val="24"/>
        </w:rPr>
        <w:t>Interactive Quiz Systems for Mathematics</w:t>
      </w:r>
    </w:p>
    <w:p w14:paraId="7BEA4B24" w14:textId="36DA727F" w:rsidR="00E40909" w:rsidRPr="00E40909" w:rsidRDefault="00E40909" w:rsidP="00D92BB4">
      <w:pPr>
        <w:spacing w:before="100" w:beforeAutospacing="1" w:after="100" w:afterAutospacing="1" w:line="360" w:lineRule="auto"/>
        <w:ind w:left="0" w:right="0" w:firstLine="0"/>
        <w:rPr>
          <w:color w:val="auto"/>
          <w:szCs w:val="24"/>
        </w:rPr>
      </w:pPr>
      <w:r w:rsidRPr="00E40909">
        <w:rPr>
          <w:color w:val="auto"/>
          <w:szCs w:val="24"/>
        </w:rPr>
        <w:t>Interactive quiz platforms have proven effective in reinforcing mathematical concepts through immediate feedback and adaptive learning paths. [</w:t>
      </w:r>
      <w:r>
        <w:rPr>
          <w:color w:val="auto"/>
          <w:szCs w:val="24"/>
        </w:rPr>
        <w:t>21</w:t>
      </w:r>
      <w:r w:rsidRPr="00E40909">
        <w:rPr>
          <w:color w:val="auto"/>
          <w:szCs w:val="24"/>
        </w:rPr>
        <w:t xml:space="preserve">] reported that students using interactive quizzes performed better in assessments and retained information longer. </w:t>
      </w:r>
      <w:r w:rsidR="009C56D7">
        <w:rPr>
          <w:color w:val="auto"/>
          <w:szCs w:val="24"/>
        </w:rPr>
        <w:t>D</w:t>
      </w:r>
      <w:r w:rsidRPr="00E40909">
        <w:rPr>
          <w:color w:val="auto"/>
          <w:szCs w:val="24"/>
        </w:rPr>
        <w:t>igital quiz tools transform passive learning into active engagement, allowing educators to tailor instruction based on student performance</w:t>
      </w:r>
      <w:r w:rsidR="009C56D7">
        <w:rPr>
          <w:color w:val="auto"/>
          <w:szCs w:val="24"/>
        </w:rPr>
        <w:t xml:space="preserve"> [22]</w:t>
      </w:r>
      <w:r w:rsidRPr="00E40909">
        <w:rPr>
          <w:color w:val="auto"/>
          <w:szCs w:val="24"/>
        </w:rPr>
        <w:t>.</w:t>
      </w:r>
    </w:p>
    <w:p w14:paraId="3A324F9F" w14:textId="77777777" w:rsidR="00F4007D" w:rsidRDefault="006B607D" w:rsidP="00FE1385">
      <w:pPr>
        <w:pStyle w:val="Heading1"/>
        <w:ind w:left="0" w:right="0" w:firstLine="0"/>
      </w:pPr>
      <w:r>
        <w:lastRenderedPageBreak/>
        <w:t>2.4</w:t>
      </w:r>
      <w:r>
        <w:rPr>
          <w:rFonts w:ascii="Arial" w:eastAsia="Arial" w:hAnsi="Arial" w:cs="Arial"/>
        </w:rPr>
        <w:t xml:space="preserve"> </w:t>
      </w:r>
      <w:r>
        <w:t xml:space="preserve">RESEARCH GAP </w:t>
      </w:r>
    </w:p>
    <w:p w14:paraId="07E261C7" w14:textId="7DE76086" w:rsidR="00FB0ED5" w:rsidRDefault="00E90C35" w:rsidP="00E45696">
      <w:pPr>
        <w:pStyle w:val="NormalWeb"/>
        <w:spacing w:line="360" w:lineRule="auto"/>
        <w:jc w:val="both"/>
      </w:pPr>
      <w:r>
        <w:t>Although numerous studies have examined gamification, Arduino-based learning, and interactive quiz systems in education, several gaps remain that justify the development of the proposed Math Quiz Game using Arduino. Existing research often focuses on gamification in mathematics [1</w:t>
      </w:r>
      <w:r w:rsidR="00FB0ED5">
        <w:t>1</w:t>
      </w:r>
      <w:r>
        <w:t>], or on Arduino-based STEM projects [</w:t>
      </w:r>
      <w:r w:rsidR="00FB0ED5">
        <w:t>15</w:t>
      </w:r>
      <w:r>
        <w:t>], but rarely integrates both approaches into a single system. This fragmentation limits the potential to harness the combined benefits of gamified learning and microcontroller-driven interactivity. Moreover, most Arduino-related studies emphasize secondary or higher education, where learners already possess some technical background [</w:t>
      </w:r>
      <w:r w:rsidR="00FB0ED5">
        <w:t>15</w:t>
      </w:r>
      <w:r>
        <w:t>], [</w:t>
      </w:r>
      <w:r w:rsidR="00FB0ED5">
        <w:t>19</w:t>
      </w:r>
      <w:r>
        <w:t>]. There is limited empirical evidence on how Arduino-based interactive systems can be adapted for younger learners in primary schools, who require simpler interfaces and playful engagement. Another gap lies in accessibility: many interactive quiz platforms such as ProProfs and Quizalize are software-based and require computers or tablets [</w:t>
      </w:r>
      <w:r w:rsidR="00FB0ED5">
        <w:t>21</w:t>
      </w:r>
      <w:r>
        <w:t>], [</w:t>
      </w:r>
      <w:r w:rsidR="00FB0ED5">
        <w:t>13</w:t>
      </w:r>
      <w:r>
        <w:t>], which may not be feasible in resource-constrained classrooms. Few studies have explored low-cost, hardware-driven solutions that can be deployed widely in developing regions.</w:t>
      </w:r>
    </w:p>
    <w:p w14:paraId="134D8DA6" w14:textId="13C68E30" w:rsidR="00E90C35" w:rsidRDefault="00E90C35" w:rsidP="00E45696">
      <w:pPr>
        <w:pStyle w:val="NormalWeb"/>
        <w:spacing w:line="360" w:lineRule="auto"/>
        <w:jc w:val="both"/>
      </w:pPr>
      <w:r>
        <w:t xml:space="preserve"> Additionally, while gamification has been shown to reduce math anxiety and improve motivation [</w:t>
      </w:r>
      <w:r w:rsidR="00FB0ED5">
        <w:t>1</w:t>
      </w:r>
      <w:r>
        <w:t>2], [</w:t>
      </w:r>
      <w:r w:rsidR="00FB0ED5">
        <w:t>18</w:t>
      </w:r>
      <w:r>
        <w:t>], there is insufficient evidence on how combining gamification with Arduino-based systems impacts long-term engagement and retention among primary school learners. Most studies report short-term improvements but do not assess sustained learning outcomes. Finally, current quiz systems provide feedback but often lack adaptive mechanisms tailored to individual learner progress [</w:t>
      </w:r>
      <w:r w:rsidR="00FB0ED5">
        <w:t>21</w:t>
      </w:r>
      <w:r>
        <w:t>], [</w:t>
      </w:r>
      <w:r w:rsidR="00FB0ED5">
        <w:t>22</w:t>
      </w:r>
      <w:r>
        <w:t>]. Research has not sufficiently addressed how microcontroller-based systems can deliver personalized, real-time feedback to enhance learning effectiveness.</w:t>
      </w:r>
    </w:p>
    <w:p w14:paraId="29FCB4F9" w14:textId="77777777" w:rsidR="00E90C35" w:rsidRDefault="00E90C35" w:rsidP="00A115DA">
      <w:pPr>
        <w:pStyle w:val="Heading1"/>
        <w:ind w:left="14" w:right="0"/>
        <w:jc w:val="center"/>
      </w:pPr>
    </w:p>
    <w:p w14:paraId="3DB086C6" w14:textId="5576DBA3" w:rsidR="00E90C35" w:rsidRDefault="00E90C35" w:rsidP="00A115DA">
      <w:pPr>
        <w:pStyle w:val="Heading1"/>
        <w:ind w:left="14" w:right="0"/>
        <w:jc w:val="center"/>
      </w:pPr>
    </w:p>
    <w:p w14:paraId="4BD4D05C" w14:textId="77777777" w:rsidR="00D92BB4" w:rsidRPr="00D92BB4" w:rsidRDefault="00D92BB4" w:rsidP="00D92BB4"/>
    <w:p w14:paraId="027245D1" w14:textId="77777777" w:rsidR="00E90C35" w:rsidRDefault="00E90C35" w:rsidP="00A115DA">
      <w:pPr>
        <w:pStyle w:val="Heading1"/>
        <w:ind w:left="14" w:right="0"/>
        <w:jc w:val="center"/>
      </w:pPr>
    </w:p>
    <w:p w14:paraId="57B8154D" w14:textId="7567363E" w:rsidR="00FB0ED5" w:rsidRDefault="00FB0ED5" w:rsidP="009C56D7">
      <w:pPr>
        <w:ind w:left="0" w:firstLine="0"/>
      </w:pPr>
    </w:p>
    <w:p w14:paraId="1398ED00" w14:textId="6CC8D1DE" w:rsidR="009C56D7" w:rsidRDefault="009C56D7" w:rsidP="009C56D7">
      <w:pPr>
        <w:ind w:left="0" w:firstLine="0"/>
      </w:pPr>
    </w:p>
    <w:p w14:paraId="6F282CAE" w14:textId="77777777" w:rsidR="009C56D7" w:rsidRPr="00FB0ED5" w:rsidRDefault="009C56D7" w:rsidP="009C56D7">
      <w:pPr>
        <w:ind w:left="0" w:firstLine="0"/>
      </w:pPr>
    </w:p>
    <w:p w14:paraId="3652CE3E" w14:textId="74E8953D" w:rsidR="00A115DA" w:rsidRDefault="006B607D" w:rsidP="00A115DA">
      <w:pPr>
        <w:pStyle w:val="Heading1"/>
        <w:ind w:left="14" w:right="0"/>
        <w:jc w:val="center"/>
      </w:pPr>
      <w:r>
        <w:lastRenderedPageBreak/>
        <w:t>CHAPTER THREE</w:t>
      </w:r>
    </w:p>
    <w:p w14:paraId="2EB8ABFD" w14:textId="4EE1D469" w:rsidR="00F4007D" w:rsidRDefault="00A115DA" w:rsidP="00A115DA">
      <w:pPr>
        <w:pStyle w:val="Heading1"/>
        <w:ind w:left="14" w:right="0"/>
        <w:jc w:val="center"/>
      </w:pPr>
      <w:r>
        <w:t>PROJECT</w:t>
      </w:r>
      <w:r w:rsidR="006B607D">
        <w:t xml:space="preserve"> METHODOLOGY</w:t>
      </w:r>
    </w:p>
    <w:p w14:paraId="5FDFF96B" w14:textId="77777777" w:rsidR="00CB2FFB" w:rsidRPr="00CB2FFB" w:rsidRDefault="00CB2FFB" w:rsidP="00CB2FFB">
      <w:pPr>
        <w:spacing w:before="100" w:beforeAutospacing="1" w:after="100" w:afterAutospacing="1" w:line="360" w:lineRule="auto"/>
        <w:ind w:left="0" w:right="0" w:firstLine="0"/>
        <w:outlineLvl w:val="1"/>
        <w:rPr>
          <w:b/>
          <w:bCs/>
          <w:color w:val="auto"/>
          <w:szCs w:val="24"/>
        </w:rPr>
      </w:pPr>
      <w:r w:rsidRPr="00CB2FFB">
        <w:rPr>
          <w:b/>
          <w:bCs/>
          <w:color w:val="auto"/>
          <w:szCs w:val="24"/>
        </w:rPr>
        <w:t>3.1.1 Project Approach</w:t>
      </w:r>
    </w:p>
    <w:p w14:paraId="2E705949" w14:textId="77777777" w:rsidR="00CB2FFB" w:rsidRPr="00CB2FFB" w:rsidRDefault="00CB2FFB" w:rsidP="00CB2FFB">
      <w:pPr>
        <w:spacing w:before="100" w:beforeAutospacing="1" w:after="100" w:afterAutospacing="1" w:line="360" w:lineRule="auto"/>
        <w:ind w:left="0" w:right="0" w:firstLine="0"/>
        <w:rPr>
          <w:color w:val="auto"/>
          <w:szCs w:val="24"/>
        </w:rPr>
      </w:pPr>
      <w:r w:rsidRPr="00CB2FFB">
        <w:rPr>
          <w:color w:val="auto"/>
          <w:szCs w:val="24"/>
        </w:rPr>
        <w:t xml:space="preserve">The project adopts a </w:t>
      </w:r>
      <w:r w:rsidRPr="00CB2FFB">
        <w:rPr>
          <w:b/>
          <w:bCs/>
          <w:color w:val="auto"/>
          <w:szCs w:val="24"/>
        </w:rPr>
        <w:t>design and development approach</w:t>
      </w:r>
      <w:r w:rsidRPr="00CB2FFB">
        <w:rPr>
          <w:color w:val="auto"/>
          <w:szCs w:val="24"/>
        </w:rPr>
        <w:t xml:space="preserve">, focusing on the creation of an interactive Math Quiz Game using Arduino technology. The methodology emphasizes a </w:t>
      </w:r>
      <w:r w:rsidRPr="00CB2FFB">
        <w:rPr>
          <w:b/>
          <w:bCs/>
          <w:color w:val="auto"/>
          <w:szCs w:val="24"/>
        </w:rPr>
        <w:t>problem-solving orientation</w:t>
      </w:r>
      <w:r w:rsidRPr="00CB2FFB">
        <w:rPr>
          <w:color w:val="auto"/>
          <w:szCs w:val="24"/>
        </w:rPr>
        <w:t>, where the limitations of traditional mathematics teaching methods are addressed through gamification and microcontroller-based interactivity. The approach involves identifying user requirements (primary school learners and teachers), designing the system architecture, developing the hardware and software components, and testing the prototype in a classroom environment. Iterative refinement is applied to ensure usability, engagement, and educational effectiveness.</w:t>
      </w:r>
    </w:p>
    <w:p w14:paraId="271E1013" w14:textId="77777777" w:rsidR="00CB2FFB" w:rsidRPr="00CB2FFB" w:rsidRDefault="00CB2FFB" w:rsidP="00CB2FFB">
      <w:pPr>
        <w:spacing w:before="100" w:beforeAutospacing="1" w:after="100" w:afterAutospacing="1" w:line="360" w:lineRule="auto"/>
        <w:ind w:left="0" w:right="0" w:firstLine="0"/>
        <w:outlineLvl w:val="1"/>
        <w:rPr>
          <w:b/>
          <w:bCs/>
          <w:color w:val="auto"/>
          <w:szCs w:val="24"/>
        </w:rPr>
      </w:pPr>
      <w:r w:rsidRPr="00CB2FFB">
        <w:rPr>
          <w:b/>
          <w:bCs/>
          <w:color w:val="auto"/>
          <w:szCs w:val="24"/>
        </w:rPr>
        <w:t>3.1.2 Research Methods</w:t>
      </w:r>
    </w:p>
    <w:p w14:paraId="475B787A" w14:textId="77777777" w:rsidR="00CB2FFB" w:rsidRPr="00CB2FFB" w:rsidRDefault="00CB2FFB" w:rsidP="00CB2FFB">
      <w:pPr>
        <w:spacing w:before="100" w:beforeAutospacing="1" w:after="100" w:afterAutospacing="1" w:line="360" w:lineRule="auto"/>
        <w:ind w:left="0" w:right="0" w:firstLine="0"/>
        <w:rPr>
          <w:color w:val="auto"/>
          <w:szCs w:val="24"/>
        </w:rPr>
      </w:pPr>
      <w:r w:rsidRPr="00CB2FFB">
        <w:rPr>
          <w:color w:val="auto"/>
          <w:szCs w:val="24"/>
        </w:rPr>
        <w:t xml:space="preserve">This study employs a </w:t>
      </w:r>
      <w:r w:rsidRPr="00CB2FFB">
        <w:rPr>
          <w:b/>
          <w:bCs/>
          <w:color w:val="auto"/>
          <w:szCs w:val="24"/>
        </w:rPr>
        <w:t>mixed-methods research design</w:t>
      </w:r>
      <w:r w:rsidRPr="00CB2FFB">
        <w:rPr>
          <w:color w:val="auto"/>
          <w:szCs w:val="24"/>
        </w:rPr>
        <w:t>, combining both qualitative and quantitative techniques:</w:t>
      </w:r>
    </w:p>
    <w:p w14:paraId="1B29B66A" w14:textId="77777777" w:rsidR="00CB2FFB" w:rsidRPr="00CB2FFB" w:rsidRDefault="00CB2FFB" w:rsidP="00CB2FFB">
      <w:pPr>
        <w:numPr>
          <w:ilvl w:val="0"/>
          <w:numId w:val="20"/>
        </w:numPr>
        <w:tabs>
          <w:tab w:val="num" w:pos="720"/>
        </w:tabs>
        <w:spacing w:before="100" w:beforeAutospacing="1" w:after="100" w:afterAutospacing="1" w:line="360" w:lineRule="auto"/>
        <w:ind w:right="0"/>
        <w:rPr>
          <w:color w:val="auto"/>
          <w:szCs w:val="24"/>
        </w:rPr>
      </w:pPr>
      <w:r w:rsidRPr="00CB2FFB">
        <w:rPr>
          <w:b/>
          <w:bCs/>
          <w:color w:val="auto"/>
          <w:szCs w:val="24"/>
        </w:rPr>
        <w:t>Qualitative methods:</w:t>
      </w:r>
      <w:r w:rsidRPr="00CB2FFB">
        <w:rPr>
          <w:color w:val="auto"/>
          <w:szCs w:val="24"/>
        </w:rPr>
        <w:t xml:space="preserve"> Classroom observations and interviews with teachers and students are conducted to gather insights into learner engagement, motivation, and usability of the system.</w:t>
      </w:r>
    </w:p>
    <w:p w14:paraId="2A47CF09" w14:textId="7236F7F8" w:rsidR="00CB2FFB" w:rsidRPr="00CB2FFB" w:rsidRDefault="00CB2FFB" w:rsidP="00CB2FFB">
      <w:pPr>
        <w:numPr>
          <w:ilvl w:val="0"/>
          <w:numId w:val="20"/>
        </w:numPr>
        <w:tabs>
          <w:tab w:val="num" w:pos="720"/>
        </w:tabs>
        <w:spacing w:before="100" w:beforeAutospacing="1" w:after="100" w:afterAutospacing="1" w:line="360" w:lineRule="auto"/>
        <w:ind w:right="0"/>
        <w:rPr>
          <w:color w:val="auto"/>
          <w:szCs w:val="24"/>
        </w:rPr>
      </w:pPr>
      <w:r w:rsidRPr="00CB2FFB">
        <w:rPr>
          <w:b/>
          <w:bCs/>
          <w:color w:val="auto"/>
          <w:szCs w:val="24"/>
        </w:rPr>
        <w:t>Quantitative methods:</w:t>
      </w:r>
      <w:r w:rsidRPr="00CB2FFB">
        <w:rPr>
          <w:color w:val="auto"/>
          <w:szCs w:val="24"/>
        </w:rPr>
        <w:t xml:space="preserve"> Pre-tests and post-tests are administered to measure improvements in mathematical performance and retention. Statistical analysis is used to evaluate the effectiveness of the Math Quiz Game compared to traditional teaching methods. </w:t>
      </w:r>
    </w:p>
    <w:p w14:paraId="1FDE4D89" w14:textId="77777777" w:rsidR="00CB2FFB" w:rsidRPr="00CB2FFB" w:rsidRDefault="00CB2FFB" w:rsidP="00CB2FFB">
      <w:pPr>
        <w:spacing w:before="100" w:beforeAutospacing="1" w:after="100" w:afterAutospacing="1" w:line="360" w:lineRule="auto"/>
        <w:ind w:left="0" w:right="0" w:firstLine="0"/>
        <w:outlineLvl w:val="1"/>
        <w:rPr>
          <w:b/>
          <w:bCs/>
          <w:color w:val="auto"/>
          <w:szCs w:val="24"/>
        </w:rPr>
      </w:pPr>
      <w:r w:rsidRPr="00CB2FFB">
        <w:rPr>
          <w:b/>
          <w:bCs/>
          <w:color w:val="auto"/>
          <w:szCs w:val="24"/>
        </w:rPr>
        <w:t>3.1.3 Area of the Study</w:t>
      </w:r>
    </w:p>
    <w:p w14:paraId="7894C4C5" w14:textId="77777777" w:rsidR="00CB2FFB" w:rsidRDefault="00CB2FFB" w:rsidP="00CB2FFB">
      <w:pPr>
        <w:spacing w:before="100" w:beforeAutospacing="1" w:after="100" w:afterAutospacing="1" w:line="360" w:lineRule="auto"/>
        <w:ind w:left="0" w:right="0" w:firstLine="0"/>
        <w:rPr>
          <w:color w:val="auto"/>
          <w:szCs w:val="24"/>
        </w:rPr>
      </w:pPr>
      <w:r w:rsidRPr="00CB2FFB">
        <w:rPr>
          <w:color w:val="auto"/>
          <w:szCs w:val="24"/>
        </w:rPr>
        <w:t xml:space="preserve">The study is conducted in </w:t>
      </w:r>
      <w:r w:rsidRPr="00CB2FFB">
        <w:rPr>
          <w:b/>
          <w:bCs/>
          <w:color w:val="auto"/>
          <w:szCs w:val="24"/>
        </w:rPr>
        <w:t>primary schools within Iringa Region, Tanzania</w:t>
      </w:r>
      <w:r w:rsidRPr="00CB2FFB">
        <w:rPr>
          <w:color w:val="auto"/>
          <w:szCs w:val="24"/>
        </w:rPr>
        <w:t>, where learners often face challenges in mathematics due to reliance on rote memorization and limited access to interactive learning tools. The choice of this area is motivated by the need to provide affordable, technology-driven solutions in resource-constrained educational environments.</w:t>
      </w:r>
    </w:p>
    <w:p w14:paraId="2E513C44" w14:textId="792E197D" w:rsidR="00CB2FFB" w:rsidRPr="00CB2FFB" w:rsidRDefault="00CB2FFB" w:rsidP="00CB2FFB">
      <w:pPr>
        <w:spacing w:before="100" w:beforeAutospacing="1" w:after="100" w:afterAutospacing="1" w:line="360" w:lineRule="auto"/>
        <w:ind w:left="0" w:right="0" w:firstLine="0"/>
        <w:rPr>
          <w:color w:val="auto"/>
          <w:szCs w:val="24"/>
        </w:rPr>
      </w:pPr>
      <w:r w:rsidRPr="00CB2FFB">
        <w:rPr>
          <w:color w:val="auto"/>
          <w:szCs w:val="24"/>
        </w:rPr>
        <w:t xml:space="preserve"> The target participants are </w:t>
      </w:r>
      <w:r w:rsidRPr="00CB2FFB">
        <w:rPr>
          <w:b/>
          <w:bCs/>
          <w:color w:val="auto"/>
          <w:szCs w:val="24"/>
        </w:rPr>
        <w:t>primary school students aged 7–12 years</w:t>
      </w:r>
      <w:r w:rsidRPr="00CB2FFB">
        <w:rPr>
          <w:color w:val="auto"/>
          <w:szCs w:val="24"/>
        </w:rPr>
        <w:t>, along with mathematics teachers who facilitate the learning process.</w:t>
      </w:r>
    </w:p>
    <w:p w14:paraId="7D81B8B8" w14:textId="77777777" w:rsidR="00CB2FFB" w:rsidRPr="00CB2FFB" w:rsidRDefault="00CB2FFB" w:rsidP="00CB2FFB">
      <w:pPr>
        <w:spacing w:before="100" w:beforeAutospacing="1" w:after="100" w:afterAutospacing="1" w:line="360" w:lineRule="auto"/>
        <w:ind w:left="0" w:right="0" w:firstLine="0"/>
        <w:outlineLvl w:val="1"/>
        <w:rPr>
          <w:b/>
          <w:bCs/>
          <w:color w:val="auto"/>
          <w:szCs w:val="24"/>
        </w:rPr>
      </w:pPr>
      <w:r w:rsidRPr="00CB2FFB">
        <w:rPr>
          <w:b/>
          <w:bCs/>
          <w:color w:val="auto"/>
          <w:szCs w:val="24"/>
        </w:rPr>
        <w:lastRenderedPageBreak/>
        <w:t>3.1.4 Ethical Considerations</w:t>
      </w:r>
    </w:p>
    <w:p w14:paraId="749857A3" w14:textId="66215DA6" w:rsidR="00CB2FFB" w:rsidRDefault="00CB2FFB" w:rsidP="00CB2FFB">
      <w:pPr>
        <w:spacing w:before="100" w:beforeAutospacing="1" w:after="100" w:afterAutospacing="1" w:line="360" w:lineRule="auto"/>
        <w:ind w:left="0" w:right="0" w:firstLine="0"/>
        <w:rPr>
          <w:color w:val="auto"/>
          <w:szCs w:val="24"/>
        </w:rPr>
      </w:pPr>
      <w:r w:rsidRPr="00CB2FFB">
        <w:rPr>
          <w:color w:val="auto"/>
          <w:szCs w:val="24"/>
        </w:rPr>
        <w:t>Ethical principles are strictly observed throughout the study. Informed consent is obtained from school administrators, teachers, and parents before involving students in the project. Participation is voluntary, and learners are assured of confidentiality and anonymity in data collection and reporting. The project avoids any form of psychological or academic harm by ensuring that the Math Quiz Game is used as a supportive tool rather than a high-stakes assessment. Data collected is used solely for research purposes and stored securely. Additionally, cultural sensitivity is maintained to ensure that the intervention aligns with the local educational context and values.</w:t>
      </w:r>
    </w:p>
    <w:p w14:paraId="2912A3AA" w14:textId="4B1D7BFC" w:rsidR="00E45696" w:rsidRDefault="00E45696" w:rsidP="00CB2FFB">
      <w:pPr>
        <w:spacing w:before="100" w:beforeAutospacing="1" w:after="100" w:afterAutospacing="1" w:line="360" w:lineRule="auto"/>
        <w:ind w:left="0" w:right="0" w:firstLine="0"/>
        <w:rPr>
          <w:color w:val="auto"/>
          <w:szCs w:val="24"/>
        </w:rPr>
      </w:pPr>
    </w:p>
    <w:p w14:paraId="452A5A79" w14:textId="04DDAB54" w:rsidR="00E45696" w:rsidRDefault="00E45696" w:rsidP="00CB2FFB">
      <w:pPr>
        <w:spacing w:before="100" w:beforeAutospacing="1" w:after="100" w:afterAutospacing="1" w:line="360" w:lineRule="auto"/>
        <w:ind w:left="0" w:right="0" w:firstLine="0"/>
        <w:rPr>
          <w:color w:val="auto"/>
          <w:szCs w:val="24"/>
        </w:rPr>
      </w:pPr>
    </w:p>
    <w:p w14:paraId="4702610D" w14:textId="4151F7A7" w:rsidR="00E45696" w:rsidRDefault="00E45696" w:rsidP="00CB2FFB">
      <w:pPr>
        <w:spacing w:before="100" w:beforeAutospacing="1" w:after="100" w:afterAutospacing="1" w:line="360" w:lineRule="auto"/>
        <w:ind w:left="0" w:right="0" w:firstLine="0"/>
        <w:rPr>
          <w:color w:val="auto"/>
          <w:szCs w:val="24"/>
        </w:rPr>
      </w:pPr>
    </w:p>
    <w:p w14:paraId="0096A9E6" w14:textId="2F008312" w:rsidR="00E45696" w:rsidRDefault="00E45696" w:rsidP="00CB2FFB">
      <w:pPr>
        <w:spacing w:before="100" w:beforeAutospacing="1" w:after="100" w:afterAutospacing="1" w:line="360" w:lineRule="auto"/>
        <w:ind w:left="0" w:right="0" w:firstLine="0"/>
        <w:rPr>
          <w:color w:val="auto"/>
          <w:szCs w:val="24"/>
        </w:rPr>
      </w:pPr>
    </w:p>
    <w:p w14:paraId="41B10AF4" w14:textId="3FFE0792" w:rsidR="00E45696" w:rsidRDefault="00E45696" w:rsidP="00CB2FFB">
      <w:pPr>
        <w:spacing w:before="100" w:beforeAutospacing="1" w:after="100" w:afterAutospacing="1" w:line="360" w:lineRule="auto"/>
        <w:ind w:left="0" w:right="0" w:firstLine="0"/>
        <w:rPr>
          <w:color w:val="auto"/>
          <w:szCs w:val="24"/>
        </w:rPr>
      </w:pPr>
    </w:p>
    <w:p w14:paraId="0F7554CB" w14:textId="2342A0AD" w:rsidR="00E45696" w:rsidRDefault="00E45696" w:rsidP="00CB2FFB">
      <w:pPr>
        <w:spacing w:before="100" w:beforeAutospacing="1" w:after="100" w:afterAutospacing="1" w:line="360" w:lineRule="auto"/>
        <w:ind w:left="0" w:right="0" w:firstLine="0"/>
        <w:rPr>
          <w:color w:val="auto"/>
          <w:szCs w:val="24"/>
        </w:rPr>
      </w:pPr>
    </w:p>
    <w:p w14:paraId="4E1AD7C7" w14:textId="76D4B958" w:rsidR="00E45696" w:rsidRDefault="00E45696" w:rsidP="00CB2FFB">
      <w:pPr>
        <w:spacing w:before="100" w:beforeAutospacing="1" w:after="100" w:afterAutospacing="1" w:line="360" w:lineRule="auto"/>
        <w:ind w:left="0" w:right="0" w:firstLine="0"/>
        <w:rPr>
          <w:color w:val="auto"/>
          <w:szCs w:val="24"/>
        </w:rPr>
      </w:pPr>
    </w:p>
    <w:p w14:paraId="59D74CD1" w14:textId="33AAE4D7" w:rsidR="00E45696" w:rsidRDefault="00E45696" w:rsidP="00CB2FFB">
      <w:pPr>
        <w:spacing w:before="100" w:beforeAutospacing="1" w:after="100" w:afterAutospacing="1" w:line="360" w:lineRule="auto"/>
        <w:ind w:left="0" w:right="0" w:firstLine="0"/>
        <w:rPr>
          <w:color w:val="auto"/>
          <w:szCs w:val="24"/>
        </w:rPr>
      </w:pPr>
    </w:p>
    <w:p w14:paraId="3E19C9B2" w14:textId="7E5B9757" w:rsidR="00E45696" w:rsidRDefault="00E45696" w:rsidP="00CB2FFB">
      <w:pPr>
        <w:spacing w:before="100" w:beforeAutospacing="1" w:after="100" w:afterAutospacing="1" w:line="360" w:lineRule="auto"/>
        <w:ind w:left="0" w:right="0" w:firstLine="0"/>
        <w:rPr>
          <w:color w:val="auto"/>
          <w:szCs w:val="24"/>
        </w:rPr>
      </w:pPr>
    </w:p>
    <w:p w14:paraId="1AC9D11B" w14:textId="4B67ACE2" w:rsidR="00E45696" w:rsidRDefault="00E45696" w:rsidP="00CB2FFB">
      <w:pPr>
        <w:spacing w:before="100" w:beforeAutospacing="1" w:after="100" w:afterAutospacing="1" w:line="360" w:lineRule="auto"/>
        <w:ind w:left="0" w:right="0" w:firstLine="0"/>
        <w:rPr>
          <w:color w:val="auto"/>
          <w:szCs w:val="24"/>
        </w:rPr>
      </w:pPr>
    </w:p>
    <w:p w14:paraId="63603D28" w14:textId="7E170650" w:rsidR="00E45696" w:rsidRDefault="00E45696" w:rsidP="00CB2FFB">
      <w:pPr>
        <w:spacing w:before="100" w:beforeAutospacing="1" w:after="100" w:afterAutospacing="1" w:line="360" w:lineRule="auto"/>
        <w:ind w:left="0" w:right="0" w:firstLine="0"/>
        <w:rPr>
          <w:color w:val="auto"/>
          <w:szCs w:val="24"/>
        </w:rPr>
      </w:pPr>
    </w:p>
    <w:p w14:paraId="545A22A6" w14:textId="77777777" w:rsidR="00E45696" w:rsidRPr="00CB2FFB" w:rsidRDefault="00E45696" w:rsidP="00CB2FFB">
      <w:pPr>
        <w:spacing w:before="100" w:beforeAutospacing="1" w:after="100" w:afterAutospacing="1" w:line="360" w:lineRule="auto"/>
        <w:ind w:left="0" w:right="0" w:firstLine="0"/>
        <w:rPr>
          <w:color w:val="auto"/>
          <w:szCs w:val="24"/>
        </w:rPr>
      </w:pPr>
    </w:p>
    <w:p w14:paraId="04AE2F44" w14:textId="287FEF23" w:rsidR="00F4007D" w:rsidRDefault="006B607D">
      <w:pPr>
        <w:pStyle w:val="Heading1"/>
        <w:spacing w:after="158"/>
        <w:ind w:left="14" w:right="0"/>
      </w:pPr>
      <w:r>
        <w:rPr>
          <w:b w:val="0"/>
        </w:rPr>
        <w:lastRenderedPageBreak/>
        <w:t xml:space="preserve">REFERENCES </w:t>
      </w:r>
    </w:p>
    <w:p w14:paraId="7912B226"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 xml:space="preserve">[1]   A. P. Akış, “Using Arduino in Science, Technology, Engineering, and Mathematics (STEM) Education: Bibliometric Analysis,” </w:t>
      </w:r>
      <w:r w:rsidRPr="007732DA">
        <w:rPr>
          <w:i/>
          <w:iCs/>
          <w:color w:val="auto"/>
          <w:kern w:val="2"/>
          <w:szCs w:val="24"/>
          <w14:ligatures w14:val="standardContextual"/>
        </w:rPr>
        <w:t>Science Education International</w:t>
      </w:r>
      <w:r w:rsidRPr="007732DA">
        <w:rPr>
          <w:color w:val="auto"/>
          <w:kern w:val="2"/>
          <w:szCs w:val="24"/>
          <w14:ligatures w14:val="standardContextual"/>
        </w:rPr>
        <w:t xml:space="preserve">, vol. 35, no. 2, pp. 73–84, 2022.  </w:t>
      </w:r>
    </w:p>
    <w:p w14:paraId="5D495F4D"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[2]   P. A. García-Tudela and J.-A. Marín-Marín, “Use of Arduino in Primary Education: A Systematic Review</w:t>
      </w:r>
      <w:r w:rsidRPr="007732DA">
        <w:rPr>
          <w:i/>
          <w:iCs/>
          <w:color w:val="auto"/>
          <w:kern w:val="2"/>
          <w:szCs w:val="24"/>
          <w14:ligatures w14:val="standardContextual"/>
        </w:rPr>
        <w:t>,” Education Sciences</w:t>
      </w:r>
      <w:r w:rsidRPr="007732DA">
        <w:rPr>
          <w:color w:val="auto"/>
          <w:kern w:val="2"/>
          <w:szCs w:val="24"/>
          <w14:ligatures w14:val="standardContextual"/>
        </w:rPr>
        <w:t xml:space="preserve">, vol. 13, no. 2, p. 134, 2023.  </w:t>
      </w:r>
    </w:p>
    <w:p w14:paraId="62DA04C8"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 xml:space="preserve">[3]   A. Alimisis, “Educational robotics: Open questions and new challenges,” </w:t>
      </w:r>
      <w:r w:rsidRPr="007732DA">
        <w:rPr>
          <w:i/>
          <w:iCs/>
          <w:color w:val="auto"/>
          <w:kern w:val="2"/>
          <w:szCs w:val="24"/>
          <w14:ligatures w14:val="standardContextual"/>
        </w:rPr>
        <w:t>Themes in Science and Technology Education,</w:t>
      </w:r>
      <w:r w:rsidRPr="007732DA">
        <w:rPr>
          <w:color w:val="auto"/>
          <w:kern w:val="2"/>
          <w:szCs w:val="24"/>
          <w14:ligatures w14:val="standardContextual"/>
        </w:rPr>
        <w:t xml:space="preserve"> vol. 6, no. 1, pp. 63–71, 2013.  </w:t>
      </w:r>
    </w:p>
    <w:p w14:paraId="60F65781"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 xml:space="preserve">[4]   J. M. Wing, “Computational thinking,” </w:t>
      </w:r>
      <w:r w:rsidRPr="007732DA">
        <w:rPr>
          <w:i/>
          <w:iCs/>
          <w:color w:val="auto"/>
          <w:kern w:val="2"/>
          <w:szCs w:val="24"/>
          <w14:ligatures w14:val="standardContextual"/>
        </w:rPr>
        <w:t>Communications of the ACM</w:t>
      </w:r>
      <w:r w:rsidRPr="007732DA">
        <w:rPr>
          <w:color w:val="auto"/>
          <w:kern w:val="2"/>
          <w:szCs w:val="24"/>
          <w14:ligatures w14:val="standardContextual"/>
        </w:rPr>
        <w:t xml:space="preserve">, vol. 49, no. 3, pp. 33–35, 2006.  </w:t>
      </w:r>
    </w:p>
    <w:p w14:paraId="6587CA73"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[5]   C. Romero, S. Ventura, and P. De Bra, “Knowledge discovery with genetic programming for providing feedback to courseware authors</w:t>
      </w:r>
      <w:r w:rsidRPr="007732DA">
        <w:rPr>
          <w:i/>
          <w:iCs/>
          <w:color w:val="auto"/>
          <w:kern w:val="2"/>
          <w:szCs w:val="24"/>
          <w14:ligatures w14:val="standardContextual"/>
        </w:rPr>
        <w:t>,” User Modeling and User-Adapted Interaction</w:t>
      </w:r>
      <w:r w:rsidRPr="007732DA">
        <w:rPr>
          <w:color w:val="auto"/>
          <w:kern w:val="2"/>
          <w:szCs w:val="24"/>
          <w14:ligatures w14:val="standardContextual"/>
        </w:rPr>
        <w:t xml:space="preserve">, vol. 14, no. 5, pp. 425–464, 2004.  </w:t>
      </w:r>
    </w:p>
    <w:p w14:paraId="256E8EC5"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[6]   M. Prensky, “Digital game-based learning</w:t>
      </w:r>
      <w:r w:rsidRPr="007732DA">
        <w:rPr>
          <w:i/>
          <w:iCs/>
          <w:color w:val="auto"/>
          <w:kern w:val="2"/>
          <w:szCs w:val="24"/>
          <w14:ligatures w14:val="standardContextual"/>
        </w:rPr>
        <w:t>,” Computers in Entertainment</w:t>
      </w:r>
      <w:r w:rsidRPr="007732DA">
        <w:rPr>
          <w:color w:val="auto"/>
          <w:kern w:val="2"/>
          <w:szCs w:val="24"/>
          <w14:ligatures w14:val="standardContextual"/>
        </w:rPr>
        <w:t xml:space="preserve">, vol. 1, no. 1, pp. 21–29, 2003.  </w:t>
      </w:r>
    </w:p>
    <w:p w14:paraId="1D67F21C"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[7]   J. Johnson, “Challenges in integrating robotics into STEM education</w:t>
      </w:r>
      <w:r w:rsidRPr="007732DA">
        <w:rPr>
          <w:i/>
          <w:iCs/>
          <w:color w:val="auto"/>
          <w:kern w:val="2"/>
          <w:szCs w:val="24"/>
          <w14:ligatures w14:val="standardContextual"/>
        </w:rPr>
        <w:t>,” International Journal of Engineering Pedagogy</w:t>
      </w:r>
      <w:r w:rsidRPr="007732DA">
        <w:rPr>
          <w:color w:val="auto"/>
          <w:kern w:val="2"/>
          <w:szCs w:val="24"/>
          <w14:ligatures w14:val="standardContextual"/>
        </w:rPr>
        <w:t xml:space="preserve">, vol. 9, no. 2, pp. 45–56, 2019.  </w:t>
      </w:r>
    </w:p>
    <w:p w14:paraId="37BFEE25"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 xml:space="preserve">[8]   S. Papert, Mindstorms: Children, Computers, and Powerful Ideas. New York: Basic Books, 1980.  </w:t>
      </w:r>
    </w:p>
    <w:p w14:paraId="591FD057"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[9]   M. Resnick et al., “Scratch: Programming for all</w:t>
      </w:r>
      <w:r w:rsidRPr="007732DA">
        <w:rPr>
          <w:i/>
          <w:iCs/>
          <w:color w:val="auto"/>
          <w:kern w:val="2"/>
          <w:szCs w:val="24"/>
          <w14:ligatures w14:val="standardContextual"/>
        </w:rPr>
        <w:t>,” Communications of the ACM</w:t>
      </w:r>
      <w:r w:rsidRPr="007732DA">
        <w:rPr>
          <w:color w:val="auto"/>
          <w:kern w:val="2"/>
          <w:szCs w:val="24"/>
          <w14:ligatures w14:val="standardContextual"/>
        </w:rPr>
        <w:t xml:space="preserve">, vol. 52, no. 11, pp. 60–67, 2009.  </w:t>
      </w:r>
    </w:p>
    <w:p w14:paraId="34887DB6" w14:textId="77777777" w:rsidR="007732DA" w:rsidRPr="007732DA" w:rsidRDefault="007732DA" w:rsidP="007732DA">
      <w:pPr>
        <w:spacing w:after="160" w:line="278" w:lineRule="auto"/>
        <w:ind w:left="0" w:right="0" w:firstLine="0"/>
        <w:jc w:val="left"/>
        <w:rPr>
          <w:color w:val="auto"/>
          <w:kern w:val="2"/>
          <w:szCs w:val="24"/>
          <w14:ligatures w14:val="standardContextual"/>
        </w:rPr>
      </w:pPr>
      <w:r w:rsidRPr="007732DA">
        <w:rPr>
          <w:color w:val="auto"/>
          <w:kern w:val="2"/>
          <w:szCs w:val="24"/>
          <w14:ligatures w14:val="standardContextual"/>
        </w:rPr>
        <w:t>[10]   H. Alimisis and K. Kynigos, “Constructionism and robotics in education</w:t>
      </w:r>
      <w:r w:rsidRPr="007732DA">
        <w:rPr>
          <w:i/>
          <w:iCs/>
          <w:color w:val="auto"/>
          <w:kern w:val="2"/>
          <w:szCs w:val="24"/>
          <w14:ligatures w14:val="standardContextual"/>
        </w:rPr>
        <w:t>,” Teacher Education on Robotics-Enhanced Constructivist Pedagogical Methods</w:t>
      </w:r>
      <w:r w:rsidRPr="007732DA">
        <w:rPr>
          <w:color w:val="auto"/>
          <w:kern w:val="2"/>
          <w:szCs w:val="24"/>
          <w14:ligatures w14:val="standardContextual"/>
        </w:rPr>
        <w:t>, pp. 11–26, 2009.</w:t>
      </w:r>
    </w:p>
    <w:p w14:paraId="4C81CAE4" w14:textId="191E7E0D" w:rsidR="00BB0BEB" w:rsidRDefault="00BB0BEB" w:rsidP="00BB0BEB">
      <w:pPr>
        <w:pStyle w:val="NormalWeb"/>
      </w:pPr>
      <w:r>
        <w:t>[11</w:t>
      </w:r>
      <w:r w:rsidR="003D04EB">
        <w:t>]  N.</w:t>
      </w:r>
      <w:r>
        <w:t xml:space="preserve"> Smith, </w:t>
      </w:r>
      <w:r>
        <w:rPr>
          <w:rStyle w:val="Emphasis"/>
        </w:rPr>
        <w:t>Integrating Gamification into Mathematics Instruction: A Qualitative Exploratory Case Study</w:t>
      </w:r>
      <w:r>
        <w:t>. William Howard Taft University, 2018.</w:t>
      </w:r>
    </w:p>
    <w:p w14:paraId="2A516612" w14:textId="41D68796" w:rsidR="00BB0BEB" w:rsidRDefault="00BB0BEB" w:rsidP="00BB0BEB">
      <w:pPr>
        <w:pStyle w:val="NormalWeb"/>
      </w:pPr>
      <w:r>
        <w:t>[12]</w:t>
      </w:r>
      <w:r w:rsidR="003D04EB">
        <w:t xml:space="preserve"> </w:t>
      </w:r>
      <w:r>
        <w:t xml:space="preserve"> N. T. Jutin and S. M. B. Maat, “The Effectiveness of Gamification in Teaching and Learning Mathematics: A Systematic Literature Review,” </w:t>
      </w:r>
      <w:r>
        <w:rPr>
          <w:rStyle w:val="Emphasis"/>
        </w:rPr>
        <w:t>Int. J. Acad. Res. Prog. Educ. Dev.</w:t>
      </w:r>
      <w:r>
        <w:t>, vol. 13, no. 1, 2024. doi: 10.6007/IJARPED/v13-i1/20703.</w:t>
      </w:r>
    </w:p>
    <w:p w14:paraId="50227021" w14:textId="611D42E3" w:rsidR="00117883" w:rsidRDefault="00117883" w:rsidP="003D04EB">
      <w:pPr>
        <w:spacing w:line="240" w:lineRule="auto"/>
        <w:ind w:right="0"/>
        <w:jc w:val="left"/>
      </w:pPr>
      <w:r w:rsidRPr="00D94399">
        <w:t>[</w:t>
      </w:r>
      <w:r>
        <w:t>13</w:t>
      </w:r>
      <w:r w:rsidRPr="00D94399">
        <w:t>]</w:t>
      </w:r>
      <w:r w:rsidR="003D04EB">
        <w:t xml:space="preserve"> </w:t>
      </w:r>
      <w:r w:rsidRPr="00D94399">
        <w:t xml:space="preserve"> Quizalize, “Make Learning Fun and Effective with Quizzes,” 2025. [Online]. Available: </w:t>
      </w:r>
      <w:hyperlink r:id="rId10" w:history="1">
        <w:r w:rsidR="003D04EB" w:rsidRPr="00D94399">
          <w:rPr>
            <w:rStyle w:val="Hyperlink"/>
          </w:rPr>
          <w:t>https://www.quizalize.com</w:t>
        </w:r>
      </w:hyperlink>
    </w:p>
    <w:p w14:paraId="26EC1903" w14:textId="3A1A3092" w:rsidR="00BB0BEB" w:rsidRDefault="00BB0BEB" w:rsidP="003D04EB">
      <w:pPr>
        <w:pStyle w:val="NormalWeb"/>
      </w:pPr>
      <w:r>
        <w:t>[14]</w:t>
      </w:r>
      <w:r w:rsidR="003D04EB">
        <w:t xml:space="preserve"> </w:t>
      </w:r>
      <w:r>
        <w:t xml:space="preserve"> Arduino Education, “Empowering Scientists and Artists of the Future,” Arduino Official Site. [Online]. Available: </w:t>
      </w:r>
      <w:hyperlink r:id="rId11" w:history="1">
        <w:r w:rsidR="003D04EB" w:rsidRPr="00107EF3">
          <w:rPr>
            <w:rStyle w:val="Hyperlink"/>
          </w:rPr>
          <w:t>https://www.arduino.cc/education</w:t>
        </w:r>
      </w:hyperlink>
    </w:p>
    <w:p w14:paraId="4A885351" w14:textId="10C57D33" w:rsidR="00BB0BEB" w:rsidRDefault="00BB0BEB" w:rsidP="003D04EB">
      <w:pPr>
        <w:pStyle w:val="NormalWeb"/>
      </w:pPr>
      <w:r>
        <w:lastRenderedPageBreak/>
        <w:t>[15]</w:t>
      </w:r>
      <w:r w:rsidR="008B1AF5">
        <w:t xml:space="preserve">  </w:t>
      </w:r>
      <w:r>
        <w:t xml:space="preserve"> P. A. García-Tudela and J. A. Marín-Marín, “Use of Arduino in Primary Education: A Systematic Review,” </w:t>
      </w:r>
      <w:r>
        <w:rPr>
          <w:rStyle w:val="Emphasis"/>
        </w:rPr>
        <w:t>Education Sciences</w:t>
      </w:r>
      <w:r>
        <w:t>, vol. 13, no. 2, p. 134, 2023. doi: 10.3390/educsci13020134.</w:t>
      </w:r>
    </w:p>
    <w:p w14:paraId="6AF13259" w14:textId="34E1321E" w:rsidR="00BB0BEB" w:rsidRDefault="00BB0BEB" w:rsidP="003D04EB">
      <w:pPr>
        <w:pStyle w:val="NormalWeb"/>
      </w:pPr>
      <w:r>
        <w:t xml:space="preserve">[16] </w:t>
      </w:r>
      <w:r w:rsidR="008B1AF5">
        <w:t xml:space="preserve">  </w:t>
      </w:r>
      <w:r>
        <w:t xml:space="preserve">Matific, “Interactive Mathematics Activities for Primary School Students,” Matific Official Site. [Online]. Available: </w:t>
      </w:r>
      <w:hyperlink r:id="rId12" w:history="1">
        <w:r w:rsidR="003D04EB" w:rsidRPr="00107EF3">
          <w:rPr>
            <w:rStyle w:val="Hyperlink"/>
          </w:rPr>
          <w:t>https://www.matific.com</w:t>
        </w:r>
      </w:hyperlink>
    </w:p>
    <w:p w14:paraId="2F15B444" w14:textId="18295F5F" w:rsidR="00117883" w:rsidRDefault="00BB0BEB" w:rsidP="003D04EB">
      <w:pPr>
        <w:pStyle w:val="NormalWeb"/>
      </w:pPr>
      <w:r>
        <w:t xml:space="preserve">[17] </w:t>
      </w:r>
      <w:r w:rsidR="008B1AF5">
        <w:t xml:space="preserve">  </w:t>
      </w:r>
      <w:r>
        <w:t xml:space="preserve">MathGames, “Math Games, Worksheets and Practice Quizzes,” MathGames Official Site. [Online]. Available: </w:t>
      </w:r>
      <w:hyperlink r:id="rId13" w:history="1">
        <w:r w:rsidR="003D04EB" w:rsidRPr="00107EF3">
          <w:rPr>
            <w:rStyle w:val="Hyperlink"/>
          </w:rPr>
          <w:t>https://www.mathgames.com</w:t>
        </w:r>
      </w:hyperlink>
    </w:p>
    <w:p w14:paraId="4545A106" w14:textId="5733EFAB" w:rsidR="00D94399" w:rsidRDefault="00D94399" w:rsidP="003D04EB">
      <w:pPr>
        <w:spacing w:line="240" w:lineRule="auto"/>
        <w:ind w:right="0"/>
        <w:jc w:val="left"/>
      </w:pPr>
      <w:r w:rsidRPr="00D94399">
        <w:t>[</w:t>
      </w:r>
      <w:r>
        <w:t>18</w:t>
      </w:r>
      <w:r w:rsidRPr="00D94399">
        <w:t xml:space="preserve">] </w:t>
      </w:r>
      <w:r w:rsidR="008B1AF5">
        <w:t xml:space="preserve">  </w:t>
      </w:r>
      <w:r w:rsidRPr="00D94399">
        <w:t xml:space="preserve">A. Lai, </w:t>
      </w:r>
      <w:r w:rsidRPr="00D94399">
        <w:rPr>
          <w:i/>
          <w:iCs/>
        </w:rPr>
        <w:t>A Study of Gamification Techniques in Mathematics Education</w:t>
      </w:r>
      <w:r w:rsidRPr="00D94399">
        <w:t>, Bridge to Enter Advanced Mathematics, 2023.</w:t>
      </w:r>
    </w:p>
    <w:p w14:paraId="1D5D59C8" w14:textId="77777777" w:rsidR="00117883" w:rsidRPr="00D94399" w:rsidRDefault="00117883" w:rsidP="00117883">
      <w:pPr>
        <w:spacing w:line="240" w:lineRule="auto"/>
        <w:ind w:right="0"/>
        <w:jc w:val="left"/>
      </w:pPr>
    </w:p>
    <w:p w14:paraId="65456CC7" w14:textId="5077B2BA" w:rsidR="00D94399" w:rsidRDefault="00D94399" w:rsidP="00117883">
      <w:pPr>
        <w:spacing w:line="240" w:lineRule="auto"/>
        <w:ind w:right="0"/>
        <w:jc w:val="left"/>
      </w:pPr>
      <w:r w:rsidRPr="00D94399">
        <w:t>[</w:t>
      </w:r>
      <w:r w:rsidR="00117883">
        <w:t>19</w:t>
      </w:r>
      <w:r w:rsidRPr="00D94399">
        <w:t>]</w:t>
      </w:r>
      <w:r w:rsidR="008B1AF5">
        <w:t xml:space="preserve">  </w:t>
      </w:r>
      <w:r w:rsidRPr="00D94399">
        <w:t xml:space="preserve"> MoldStud Research, “Assessing Arduino’s Role in Enhancing Learning Outcomes,” 2025. [Online]. Available: </w:t>
      </w:r>
      <w:hyperlink r:id="rId14" w:history="1">
        <w:r w:rsidR="00117883" w:rsidRPr="00D94399">
          <w:rPr>
            <w:rStyle w:val="Hyperlink"/>
          </w:rPr>
          <w:t>https://moldstud.com</w:t>
        </w:r>
      </w:hyperlink>
    </w:p>
    <w:p w14:paraId="0922A5AA" w14:textId="77777777" w:rsidR="00117883" w:rsidRPr="00D94399" w:rsidRDefault="00117883" w:rsidP="00117883">
      <w:pPr>
        <w:spacing w:line="240" w:lineRule="auto"/>
        <w:ind w:right="0"/>
        <w:jc w:val="left"/>
      </w:pPr>
    </w:p>
    <w:p w14:paraId="336AFF36" w14:textId="5D979244" w:rsidR="00D94399" w:rsidRDefault="00D94399" w:rsidP="00117883">
      <w:pPr>
        <w:spacing w:line="240" w:lineRule="auto"/>
        <w:ind w:right="0"/>
        <w:jc w:val="left"/>
      </w:pPr>
      <w:r w:rsidRPr="00D94399">
        <w:t>[</w:t>
      </w:r>
      <w:r w:rsidR="00117883">
        <w:t>20</w:t>
      </w:r>
      <w:r w:rsidRPr="00D94399">
        <w:t>]</w:t>
      </w:r>
      <w:r w:rsidR="008B1AF5">
        <w:t xml:space="preserve">  </w:t>
      </w:r>
      <w:r w:rsidRPr="00D94399">
        <w:t xml:space="preserve"> Empowering Electronics Learning, “Project-Based Learning with Arduino,” 2024. [Online]. Available: </w:t>
      </w:r>
      <w:hyperlink r:id="rId15" w:history="1">
        <w:r w:rsidR="00117883" w:rsidRPr="00D94399">
          <w:rPr>
            <w:rStyle w:val="Hyperlink"/>
          </w:rPr>
          <w:t>https://arduinoeducation.org</w:t>
        </w:r>
      </w:hyperlink>
    </w:p>
    <w:p w14:paraId="47D3D6FD" w14:textId="77777777" w:rsidR="00117883" w:rsidRPr="00D94399" w:rsidRDefault="00117883" w:rsidP="00117883">
      <w:pPr>
        <w:spacing w:line="240" w:lineRule="auto"/>
        <w:ind w:right="0"/>
        <w:jc w:val="left"/>
      </w:pPr>
    </w:p>
    <w:p w14:paraId="2ACD8A31" w14:textId="2FB39F91" w:rsidR="00D94399" w:rsidRDefault="00D94399" w:rsidP="00117883">
      <w:pPr>
        <w:spacing w:line="240" w:lineRule="auto"/>
        <w:ind w:right="0"/>
        <w:jc w:val="left"/>
      </w:pPr>
      <w:r w:rsidRPr="00D94399">
        <w:t>[</w:t>
      </w:r>
      <w:r w:rsidR="003D04EB">
        <w:t>21</w:t>
      </w:r>
      <w:r w:rsidRPr="00D94399">
        <w:t>]</w:t>
      </w:r>
      <w:r w:rsidR="008B1AF5">
        <w:t xml:space="preserve">  </w:t>
      </w:r>
      <w:r w:rsidRPr="00D94399">
        <w:t xml:space="preserve"> M. Laithangbam, “Math Quiz 101: A Guide to Making Learning Interactive &amp; Engaging,” ProProfs, Oct. 2025. [Online]. Available: </w:t>
      </w:r>
      <w:hyperlink r:id="rId16" w:history="1">
        <w:r w:rsidR="00117883" w:rsidRPr="00D94399">
          <w:rPr>
            <w:rStyle w:val="Hyperlink"/>
          </w:rPr>
          <w:t>https://www.proprofs.com</w:t>
        </w:r>
      </w:hyperlink>
    </w:p>
    <w:p w14:paraId="433D259D" w14:textId="77777777" w:rsidR="00117883" w:rsidRPr="00D94399" w:rsidRDefault="00117883" w:rsidP="00117883">
      <w:pPr>
        <w:spacing w:line="240" w:lineRule="auto"/>
        <w:ind w:right="0"/>
        <w:jc w:val="left"/>
      </w:pPr>
    </w:p>
    <w:p w14:paraId="4074D2B7" w14:textId="455BEAF1" w:rsidR="00D94399" w:rsidRDefault="00D94399" w:rsidP="00117883">
      <w:pPr>
        <w:spacing w:line="240" w:lineRule="auto"/>
        <w:ind w:right="0"/>
        <w:jc w:val="left"/>
      </w:pPr>
      <w:r w:rsidRPr="00D94399">
        <w:t>[</w:t>
      </w:r>
      <w:r w:rsidR="003D04EB">
        <w:t>22</w:t>
      </w:r>
      <w:r w:rsidRPr="00D94399">
        <w:t>]</w:t>
      </w:r>
      <w:r w:rsidR="008B1AF5">
        <w:t xml:space="preserve">  </w:t>
      </w:r>
      <w:r w:rsidRPr="00D94399">
        <w:t xml:space="preserve"> S. Olwan and M. Connolly, “Interactive Resources for Classroom Quizzes: Engaging Tools,” LearningMole, Aug. 2025. [Online]. Available: </w:t>
      </w:r>
      <w:hyperlink r:id="rId17" w:history="1">
        <w:r w:rsidR="00117883" w:rsidRPr="00D94399">
          <w:rPr>
            <w:rStyle w:val="Hyperlink"/>
          </w:rPr>
          <w:t>https://www.learningmole.com</w:t>
        </w:r>
      </w:hyperlink>
    </w:p>
    <w:p w14:paraId="519E8B1C" w14:textId="77777777" w:rsidR="00117883" w:rsidRPr="00D94399" w:rsidRDefault="00117883" w:rsidP="00117883">
      <w:pPr>
        <w:spacing w:line="240" w:lineRule="auto"/>
        <w:ind w:right="0"/>
        <w:jc w:val="left"/>
      </w:pPr>
    </w:p>
    <w:p w14:paraId="5F8425B3" w14:textId="78CAC32E" w:rsidR="00F4007D" w:rsidRDefault="00F4007D" w:rsidP="00117883">
      <w:pPr>
        <w:spacing w:line="240" w:lineRule="auto"/>
        <w:ind w:left="645" w:right="0" w:firstLine="0"/>
        <w:jc w:val="left"/>
      </w:pPr>
    </w:p>
    <w:p w14:paraId="15AEC1E9" w14:textId="6C51C768" w:rsidR="009C56D7" w:rsidRDefault="009C56D7" w:rsidP="00117883">
      <w:pPr>
        <w:spacing w:line="240" w:lineRule="auto"/>
        <w:ind w:left="645" w:right="0" w:firstLine="0"/>
        <w:jc w:val="left"/>
      </w:pPr>
    </w:p>
    <w:p w14:paraId="185BD0BA" w14:textId="1563316F" w:rsidR="009C56D7" w:rsidRDefault="009C56D7" w:rsidP="00117883">
      <w:pPr>
        <w:spacing w:line="240" w:lineRule="auto"/>
        <w:ind w:left="645" w:right="0" w:firstLine="0"/>
        <w:jc w:val="left"/>
      </w:pPr>
    </w:p>
    <w:p w14:paraId="196C3C34" w14:textId="684E584D" w:rsidR="009C56D7" w:rsidRDefault="009C56D7" w:rsidP="00117883">
      <w:pPr>
        <w:spacing w:line="240" w:lineRule="auto"/>
        <w:ind w:left="645" w:right="0" w:firstLine="0"/>
        <w:jc w:val="left"/>
      </w:pPr>
    </w:p>
    <w:p w14:paraId="209E71C5" w14:textId="797F4657" w:rsidR="009C56D7" w:rsidRDefault="009C56D7" w:rsidP="00117883">
      <w:pPr>
        <w:spacing w:line="240" w:lineRule="auto"/>
        <w:ind w:left="645" w:right="0" w:firstLine="0"/>
        <w:jc w:val="left"/>
      </w:pPr>
    </w:p>
    <w:p w14:paraId="22BA6527" w14:textId="63C75239" w:rsidR="009C56D7" w:rsidRDefault="009C56D7" w:rsidP="00117883">
      <w:pPr>
        <w:spacing w:line="240" w:lineRule="auto"/>
        <w:ind w:left="645" w:right="0" w:firstLine="0"/>
        <w:jc w:val="left"/>
      </w:pPr>
    </w:p>
    <w:p w14:paraId="70AA325D" w14:textId="4C5B1BEF" w:rsidR="009C56D7" w:rsidRDefault="009C56D7" w:rsidP="00117883">
      <w:pPr>
        <w:spacing w:line="240" w:lineRule="auto"/>
        <w:ind w:left="645" w:right="0" w:firstLine="0"/>
        <w:jc w:val="left"/>
      </w:pPr>
    </w:p>
    <w:p w14:paraId="5E4B8D4B" w14:textId="13785E8D" w:rsidR="009C56D7" w:rsidRDefault="009C56D7" w:rsidP="00117883">
      <w:pPr>
        <w:spacing w:line="240" w:lineRule="auto"/>
        <w:ind w:left="645" w:right="0" w:firstLine="0"/>
        <w:jc w:val="left"/>
      </w:pPr>
    </w:p>
    <w:p w14:paraId="0BCFF4B5" w14:textId="43EB810C" w:rsidR="009C56D7" w:rsidRDefault="009C56D7" w:rsidP="00117883">
      <w:pPr>
        <w:spacing w:line="240" w:lineRule="auto"/>
        <w:ind w:left="645" w:right="0" w:firstLine="0"/>
        <w:jc w:val="left"/>
      </w:pPr>
    </w:p>
    <w:p w14:paraId="3CC2732A" w14:textId="0AC8E8E1" w:rsidR="009C56D7" w:rsidRDefault="009C56D7" w:rsidP="00117883">
      <w:pPr>
        <w:spacing w:line="240" w:lineRule="auto"/>
        <w:ind w:left="645" w:right="0" w:firstLine="0"/>
        <w:jc w:val="left"/>
      </w:pPr>
    </w:p>
    <w:p w14:paraId="589AB250" w14:textId="41B79834" w:rsidR="009C56D7" w:rsidRDefault="009C56D7" w:rsidP="00117883">
      <w:pPr>
        <w:spacing w:line="240" w:lineRule="auto"/>
        <w:ind w:left="645" w:right="0" w:firstLine="0"/>
        <w:jc w:val="left"/>
      </w:pPr>
    </w:p>
    <w:p w14:paraId="3B56E75F" w14:textId="0FF6F13F" w:rsidR="009C56D7" w:rsidRDefault="009C56D7" w:rsidP="00117883">
      <w:pPr>
        <w:spacing w:line="240" w:lineRule="auto"/>
        <w:ind w:left="645" w:right="0" w:firstLine="0"/>
        <w:jc w:val="left"/>
      </w:pPr>
    </w:p>
    <w:p w14:paraId="0F91A72D" w14:textId="61C7200B" w:rsidR="009C56D7" w:rsidRDefault="009C56D7" w:rsidP="00117883">
      <w:pPr>
        <w:spacing w:line="240" w:lineRule="auto"/>
        <w:ind w:left="645" w:right="0" w:firstLine="0"/>
        <w:jc w:val="left"/>
      </w:pPr>
    </w:p>
    <w:p w14:paraId="2F2536C4" w14:textId="41B2BED7" w:rsidR="009C56D7" w:rsidRDefault="009C56D7" w:rsidP="00117883">
      <w:pPr>
        <w:spacing w:line="240" w:lineRule="auto"/>
        <w:ind w:left="645" w:right="0" w:firstLine="0"/>
        <w:jc w:val="left"/>
      </w:pPr>
    </w:p>
    <w:p w14:paraId="01501C72" w14:textId="795FE8D3" w:rsidR="009C56D7" w:rsidRDefault="009C56D7" w:rsidP="00117883">
      <w:pPr>
        <w:spacing w:line="240" w:lineRule="auto"/>
        <w:ind w:left="645" w:right="0" w:firstLine="0"/>
        <w:jc w:val="left"/>
      </w:pPr>
    </w:p>
    <w:p w14:paraId="6F73D552" w14:textId="49CB9B1B" w:rsidR="009C56D7" w:rsidRDefault="009C56D7" w:rsidP="00117883">
      <w:pPr>
        <w:spacing w:line="240" w:lineRule="auto"/>
        <w:ind w:left="645" w:right="0" w:firstLine="0"/>
        <w:jc w:val="left"/>
      </w:pPr>
    </w:p>
    <w:p w14:paraId="230A3F70" w14:textId="5B30835A" w:rsidR="009C56D7" w:rsidRDefault="009C56D7" w:rsidP="00117883">
      <w:pPr>
        <w:spacing w:line="240" w:lineRule="auto"/>
        <w:ind w:left="645" w:right="0" w:firstLine="0"/>
        <w:jc w:val="left"/>
      </w:pPr>
    </w:p>
    <w:p w14:paraId="6F2C0176" w14:textId="0641100B" w:rsidR="009C56D7" w:rsidRDefault="009C56D7" w:rsidP="00117883">
      <w:pPr>
        <w:spacing w:line="240" w:lineRule="auto"/>
        <w:ind w:left="645" w:right="0" w:firstLine="0"/>
        <w:jc w:val="left"/>
      </w:pPr>
    </w:p>
    <w:p w14:paraId="0911395C" w14:textId="74D23D35" w:rsidR="009C56D7" w:rsidRDefault="009C56D7" w:rsidP="00117883">
      <w:pPr>
        <w:spacing w:line="240" w:lineRule="auto"/>
        <w:ind w:left="645" w:right="0" w:firstLine="0"/>
        <w:jc w:val="left"/>
      </w:pPr>
    </w:p>
    <w:p w14:paraId="408322B3" w14:textId="01D6FE07" w:rsidR="009C56D7" w:rsidRDefault="009C56D7" w:rsidP="00117883">
      <w:pPr>
        <w:spacing w:line="240" w:lineRule="auto"/>
        <w:ind w:left="645" w:right="0" w:firstLine="0"/>
        <w:jc w:val="left"/>
      </w:pPr>
    </w:p>
    <w:p w14:paraId="727143BA" w14:textId="7E40333F" w:rsidR="009C56D7" w:rsidRDefault="009C56D7" w:rsidP="00117883">
      <w:pPr>
        <w:spacing w:line="240" w:lineRule="auto"/>
        <w:ind w:left="645" w:right="0" w:firstLine="0"/>
        <w:jc w:val="left"/>
      </w:pPr>
    </w:p>
    <w:p w14:paraId="5B7C4B8C" w14:textId="2757F067" w:rsidR="009C56D7" w:rsidRDefault="009C56D7" w:rsidP="009C56D7">
      <w:pPr>
        <w:pStyle w:val="Heading2"/>
        <w:ind w:left="14" w:right="0"/>
      </w:pPr>
      <w:r>
        <w:lastRenderedPageBreak/>
        <w:t>INDEX 1</w:t>
      </w:r>
      <w:r>
        <w:rPr>
          <w:rFonts w:ascii="Arial" w:eastAsia="Arial" w:hAnsi="Arial" w:cs="Arial"/>
        </w:rPr>
        <w:t xml:space="preserve"> </w:t>
      </w:r>
      <w:r>
        <w:t xml:space="preserve">Project timeline </w:t>
      </w:r>
    </w:p>
    <w:tbl>
      <w:tblPr>
        <w:tblStyle w:val="TableGrid"/>
        <w:tblW w:w="8997" w:type="dxa"/>
        <w:tblInd w:w="379" w:type="dxa"/>
        <w:tblCellMar>
          <w:top w:w="14" w:type="dxa"/>
          <w:left w:w="106" w:type="dxa"/>
          <w:right w:w="48" w:type="dxa"/>
        </w:tblCellMar>
        <w:tblLook w:val="04A0" w:firstRow="1" w:lastRow="0" w:firstColumn="1" w:lastColumn="0" w:noHBand="0" w:noVBand="1"/>
      </w:tblPr>
      <w:tblGrid>
        <w:gridCol w:w="497"/>
        <w:gridCol w:w="1697"/>
        <w:gridCol w:w="2126"/>
        <w:gridCol w:w="1712"/>
        <w:gridCol w:w="2965"/>
      </w:tblGrid>
      <w:tr w:rsidR="009C56D7" w14:paraId="51E71983" w14:textId="77777777" w:rsidTr="000B35CC">
        <w:trPr>
          <w:trHeight w:val="425"/>
        </w:trPr>
        <w:tc>
          <w:tcPr>
            <w:tcW w:w="497" w:type="dxa"/>
            <w:tcBorders>
              <w:top w:val="single" w:sz="4" w:space="0" w:color="000000"/>
              <w:left w:val="single" w:sz="4" w:space="0" w:color="000000"/>
              <w:bottom w:val="single" w:sz="4" w:space="0" w:color="000000"/>
              <w:right w:val="single" w:sz="4" w:space="0" w:color="000000"/>
            </w:tcBorders>
          </w:tcPr>
          <w:p w14:paraId="4A6B23E2" w14:textId="77777777" w:rsidR="009C56D7" w:rsidRDefault="009C56D7" w:rsidP="000B35CC">
            <w:pPr>
              <w:spacing w:after="0" w:line="259" w:lineRule="auto"/>
              <w:ind w:left="2" w:right="0" w:firstLine="0"/>
              <w:jc w:val="left"/>
            </w:pPr>
            <w:r>
              <w:t xml:space="preserve">s/n </w:t>
            </w:r>
          </w:p>
        </w:tc>
        <w:tc>
          <w:tcPr>
            <w:tcW w:w="1697" w:type="dxa"/>
            <w:tcBorders>
              <w:top w:val="single" w:sz="4" w:space="0" w:color="000000"/>
              <w:left w:val="single" w:sz="4" w:space="0" w:color="000000"/>
              <w:bottom w:val="single" w:sz="4" w:space="0" w:color="000000"/>
              <w:right w:val="single" w:sz="4" w:space="0" w:color="000000"/>
            </w:tcBorders>
          </w:tcPr>
          <w:p w14:paraId="0B4C6FC5" w14:textId="77777777" w:rsidR="009C56D7" w:rsidRDefault="009C56D7" w:rsidP="000B35CC">
            <w:pPr>
              <w:spacing w:after="0" w:line="259" w:lineRule="auto"/>
              <w:ind w:left="125" w:right="0" w:firstLine="0"/>
              <w:jc w:val="left"/>
            </w:pPr>
            <w:r>
              <w:t xml:space="preserve">phase </w:t>
            </w:r>
          </w:p>
        </w:tc>
        <w:tc>
          <w:tcPr>
            <w:tcW w:w="2126" w:type="dxa"/>
            <w:tcBorders>
              <w:top w:val="single" w:sz="4" w:space="0" w:color="000000"/>
              <w:left w:val="single" w:sz="4" w:space="0" w:color="000000"/>
              <w:bottom w:val="single" w:sz="4" w:space="0" w:color="000000"/>
              <w:right w:val="single" w:sz="4" w:space="0" w:color="000000"/>
            </w:tcBorders>
          </w:tcPr>
          <w:p w14:paraId="0E6883CE" w14:textId="77777777" w:rsidR="009C56D7" w:rsidRDefault="009C56D7" w:rsidP="000B35CC">
            <w:pPr>
              <w:spacing w:after="0" w:line="259" w:lineRule="auto"/>
              <w:ind w:left="2" w:right="0" w:firstLine="0"/>
              <w:jc w:val="left"/>
            </w:pPr>
            <w:r>
              <w:t xml:space="preserve">activity </w:t>
            </w:r>
          </w:p>
        </w:tc>
        <w:tc>
          <w:tcPr>
            <w:tcW w:w="1712" w:type="dxa"/>
            <w:tcBorders>
              <w:top w:val="single" w:sz="4" w:space="0" w:color="000000"/>
              <w:left w:val="single" w:sz="4" w:space="0" w:color="000000"/>
              <w:bottom w:val="single" w:sz="4" w:space="0" w:color="000000"/>
              <w:right w:val="single" w:sz="4" w:space="0" w:color="000000"/>
            </w:tcBorders>
          </w:tcPr>
          <w:p w14:paraId="5A9521E4" w14:textId="77777777" w:rsidR="009C56D7" w:rsidRDefault="009C56D7" w:rsidP="000B35CC">
            <w:pPr>
              <w:spacing w:after="0" w:line="259" w:lineRule="auto"/>
              <w:ind w:left="2" w:right="0" w:firstLine="0"/>
              <w:jc w:val="left"/>
            </w:pPr>
            <w:r>
              <w:t xml:space="preserve">deadline </w:t>
            </w:r>
          </w:p>
        </w:tc>
        <w:tc>
          <w:tcPr>
            <w:tcW w:w="2965" w:type="dxa"/>
            <w:tcBorders>
              <w:top w:val="single" w:sz="4" w:space="0" w:color="000000"/>
              <w:left w:val="single" w:sz="4" w:space="0" w:color="000000"/>
              <w:bottom w:val="single" w:sz="4" w:space="0" w:color="000000"/>
              <w:right w:val="single" w:sz="4" w:space="0" w:color="000000"/>
            </w:tcBorders>
          </w:tcPr>
          <w:p w14:paraId="2642208A" w14:textId="77777777" w:rsidR="009C56D7" w:rsidRDefault="009C56D7" w:rsidP="000B35CC">
            <w:pPr>
              <w:spacing w:after="0" w:line="259" w:lineRule="auto"/>
              <w:ind w:left="0" w:right="0" w:firstLine="0"/>
              <w:jc w:val="left"/>
            </w:pPr>
            <w:r>
              <w:t xml:space="preserve">details </w:t>
            </w:r>
          </w:p>
        </w:tc>
      </w:tr>
      <w:tr w:rsidR="009C56D7" w14:paraId="06768982" w14:textId="77777777" w:rsidTr="000B35CC">
        <w:trPr>
          <w:trHeight w:val="1364"/>
        </w:trPr>
        <w:tc>
          <w:tcPr>
            <w:tcW w:w="497" w:type="dxa"/>
            <w:vMerge w:val="restart"/>
            <w:tcBorders>
              <w:top w:val="single" w:sz="4" w:space="0" w:color="000000"/>
              <w:left w:val="single" w:sz="4" w:space="0" w:color="000000"/>
              <w:bottom w:val="single" w:sz="4" w:space="0" w:color="000000"/>
              <w:right w:val="single" w:sz="4" w:space="0" w:color="000000"/>
            </w:tcBorders>
          </w:tcPr>
          <w:p w14:paraId="29CA8617" w14:textId="77777777" w:rsidR="009C56D7" w:rsidRDefault="009C56D7" w:rsidP="000B35CC">
            <w:pPr>
              <w:spacing w:after="0" w:line="259" w:lineRule="auto"/>
              <w:ind w:left="2" w:right="0" w:firstLine="0"/>
              <w:jc w:val="left"/>
            </w:pPr>
            <w:r>
              <w:t xml:space="preserve">1 </w:t>
            </w:r>
          </w:p>
        </w:tc>
        <w:tc>
          <w:tcPr>
            <w:tcW w:w="1697" w:type="dxa"/>
            <w:vMerge w:val="restart"/>
            <w:tcBorders>
              <w:top w:val="single" w:sz="4" w:space="0" w:color="000000"/>
              <w:left w:val="single" w:sz="4" w:space="0" w:color="000000"/>
              <w:bottom w:val="single" w:sz="4" w:space="0" w:color="000000"/>
              <w:right w:val="single" w:sz="4" w:space="0" w:color="000000"/>
            </w:tcBorders>
          </w:tcPr>
          <w:p w14:paraId="5986EF7A" w14:textId="77777777" w:rsidR="009C56D7" w:rsidRDefault="009C56D7" w:rsidP="000B35CC">
            <w:pPr>
              <w:spacing w:after="0" w:line="259" w:lineRule="auto"/>
              <w:ind w:left="2" w:right="0" w:firstLine="0"/>
              <w:jc w:val="left"/>
            </w:pPr>
            <w:r>
              <w:t xml:space="preserve">planning </w:t>
            </w:r>
          </w:p>
        </w:tc>
        <w:tc>
          <w:tcPr>
            <w:tcW w:w="2126" w:type="dxa"/>
            <w:tcBorders>
              <w:top w:val="single" w:sz="4" w:space="0" w:color="000000"/>
              <w:left w:val="single" w:sz="4" w:space="0" w:color="000000"/>
              <w:bottom w:val="single" w:sz="4" w:space="0" w:color="000000"/>
              <w:right w:val="single" w:sz="4" w:space="0" w:color="000000"/>
            </w:tcBorders>
          </w:tcPr>
          <w:p w14:paraId="289E1455" w14:textId="77777777" w:rsidR="009C56D7" w:rsidRDefault="009C56D7" w:rsidP="000B35CC">
            <w:pPr>
              <w:spacing w:after="393" w:line="259" w:lineRule="auto"/>
              <w:ind w:left="2" w:right="0" w:firstLine="0"/>
              <w:jc w:val="left"/>
            </w:pPr>
            <w:r>
              <w:t xml:space="preserve">Topic approval </w:t>
            </w:r>
          </w:p>
          <w:p w14:paraId="537EC1C4" w14:textId="77777777" w:rsidR="009C56D7" w:rsidRDefault="009C56D7" w:rsidP="000B35CC">
            <w:pPr>
              <w:spacing w:after="0" w:line="259" w:lineRule="auto"/>
              <w:ind w:left="362" w:right="0" w:firstLine="0"/>
              <w:jc w:val="left"/>
            </w:pPr>
            <w: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40DC6195" w14:textId="77777777" w:rsidR="009C56D7" w:rsidRDefault="009C56D7" w:rsidP="000B35CC">
            <w:pPr>
              <w:spacing w:after="393" w:line="259" w:lineRule="auto"/>
              <w:ind w:left="2" w:right="0" w:firstLine="0"/>
              <w:jc w:val="left"/>
            </w:pPr>
            <w:r>
              <w:t xml:space="preserve">Week 1 </w:t>
            </w:r>
          </w:p>
          <w:p w14:paraId="619861C0" w14:textId="77777777" w:rsidR="009C56D7" w:rsidRDefault="009C56D7" w:rsidP="000B35CC">
            <w:pPr>
              <w:spacing w:after="393" w:line="259" w:lineRule="auto"/>
              <w:ind w:left="2" w:right="0" w:firstLine="0"/>
              <w:jc w:val="left"/>
            </w:pPr>
            <w: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2DEAEDAD" w14:textId="77777777" w:rsidR="009C56D7" w:rsidRDefault="009C56D7" w:rsidP="000B35CC">
            <w:pPr>
              <w:spacing w:after="9" w:line="356" w:lineRule="auto"/>
              <w:ind w:left="0" w:right="0" w:firstLine="0"/>
            </w:pPr>
            <w:r>
              <w:t xml:space="preserve">Confirm the project topic with your </w:t>
            </w:r>
          </w:p>
          <w:p w14:paraId="28ACC10B" w14:textId="77777777" w:rsidR="009C56D7" w:rsidRDefault="009C56D7" w:rsidP="000B35CC">
            <w:pPr>
              <w:spacing w:after="0" w:line="259" w:lineRule="auto"/>
              <w:ind w:left="0" w:right="0" w:firstLine="0"/>
              <w:jc w:val="left"/>
            </w:pPr>
            <w:r>
              <w:t xml:space="preserve">supervisor/academic institution. </w:t>
            </w:r>
          </w:p>
        </w:tc>
      </w:tr>
      <w:tr w:rsidR="009C56D7" w14:paraId="129943AB" w14:textId="77777777" w:rsidTr="000B35CC">
        <w:trPr>
          <w:trHeight w:val="1186"/>
        </w:trPr>
        <w:tc>
          <w:tcPr>
            <w:tcW w:w="0" w:type="auto"/>
            <w:vMerge/>
            <w:tcBorders>
              <w:top w:val="nil"/>
              <w:left w:val="single" w:sz="4" w:space="0" w:color="000000"/>
              <w:bottom w:val="nil"/>
              <w:right w:val="single" w:sz="4" w:space="0" w:color="000000"/>
            </w:tcBorders>
          </w:tcPr>
          <w:p w14:paraId="0C85F0C9" w14:textId="77777777" w:rsidR="009C56D7" w:rsidRDefault="009C56D7" w:rsidP="000B35CC">
            <w:pPr>
              <w:spacing w:after="160" w:line="259" w:lineRule="auto"/>
              <w:ind w:left="0" w:right="0" w:firstLine="0"/>
              <w:jc w:val="left"/>
            </w:pPr>
          </w:p>
        </w:tc>
        <w:tc>
          <w:tcPr>
            <w:tcW w:w="1697" w:type="dxa"/>
            <w:vMerge/>
            <w:tcBorders>
              <w:top w:val="nil"/>
              <w:left w:val="single" w:sz="4" w:space="0" w:color="000000"/>
              <w:bottom w:val="nil"/>
              <w:right w:val="single" w:sz="4" w:space="0" w:color="000000"/>
            </w:tcBorders>
          </w:tcPr>
          <w:p w14:paraId="0972F71C" w14:textId="77777777" w:rsidR="009C56D7" w:rsidRDefault="009C56D7" w:rsidP="000B35CC">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1A7EA778" w14:textId="77777777" w:rsidR="009C56D7" w:rsidRDefault="009C56D7" w:rsidP="000B35CC">
            <w:pPr>
              <w:tabs>
                <w:tab w:val="right" w:pos="1973"/>
              </w:tabs>
              <w:spacing w:after="120" w:line="259" w:lineRule="auto"/>
              <w:ind w:left="0" w:right="0" w:firstLine="0"/>
              <w:jc w:val="left"/>
            </w:pPr>
            <w:r>
              <w:t xml:space="preserve">Research </w:t>
            </w:r>
            <w:r>
              <w:tab/>
              <w:t xml:space="preserve">and </w:t>
            </w:r>
          </w:p>
          <w:p w14:paraId="07EB6636" w14:textId="77777777" w:rsidR="009C56D7" w:rsidRDefault="009C56D7" w:rsidP="000B35CC">
            <w:pPr>
              <w:spacing w:after="396" w:line="259" w:lineRule="auto"/>
              <w:ind w:left="2" w:right="0" w:firstLine="0"/>
              <w:jc w:val="left"/>
            </w:pPr>
            <w:r>
              <w:t xml:space="preserve">literature review </w:t>
            </w:r>
          </w:p>
          <w:p w14:paraId="6CBCE142" w14:textId="77777777" w:rsidR="009C56D7" w:rsidRDefault="009C56D7" w:rsidP="000B35CC">
            <w:pPr>
              <w:spacing w:after="393" w:line="259" w:lineRule="auto"/>
              <w:ind w:left="722" w:right="0" w:firstLine="0"/>
              <w:jc w:val="left"/>
            </w:pPr>
            <w:r>
              <w:t xml:space="preserve"> </w:t>
            </w:r>
          </w:p>
          <w:p w14:paraId="251A914C" w14:textId="77777777" w:rsidR="009C56D7" w:rsidRDefault="009C56D7" w:rsidP="000B35CC">
            <w:pPr>
              <w:spacing w:after="0" w:line="259" w:lineRule="auto"/>
              <w:ind w:left="362" w:right="0" w:firstLine="0"/>
              <w:jc w:val="left"/>
            </w:pPr>
            <w: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0744CEE1" w14:textId="77777777" w:rsidR="009C56D7" w:rsidRDefault="009C56D7" w:rsidP="000B35CC">
            <w:pPr>
              <w:spacing w:after="394" w:line="259" w:lineRule="auto"/>
              <w:ind w:left="2" w:right="0" w:firstLine="0"/>
              <w:jc w:val="left"/>
            </w:pPr>
            <w:r>
              <w:t xml:space="preserve">Week 2-3 </w:t>
            </w:r>
          </w:p>
          <w:p w14:paraId="75C13F0A" w14:textId="77777777" w:rsidR="009C56D7" w:rsidRDefault="009C56D7" w:rsidP="000B35CC">
            <w:pPr>
              <w:spacing w:after="393" w:line="259" w:lineRule="auto"/>
              <w:ind w:left="2" w:right="0" w:firstLine="0"/>
              <w:jc w:val="left"/>
            </w:pPr>
            <w:r>
              <w:t xml:space="preserve"> </w:t>
            </w:r>
          </w:p>
          <w:p w14:paraId="119C5068" w14:textId="77777777" w:rsidR="009C56D7" w:rsidRDefault="009C56D7" w:rsidP="000B35CC">
            <w:pPr>
              <w:spacing w:after="0" w:line="259" w:lineRule="auto"/>
              <w:ind w:left="2" w:right="0" w:firstLine="0"/>
              <w:jc w:val="left"/>
            </w:pPr>
            <w: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34C55D4E" w14:textId="77777777" w:rsidR="009C56D7" w:rsidRDefault="009C56D7" w:rsidP="000B35CC">
            <w:pPr>
              <w:spacing w:after="0" w:line="259" w:lineRule="auto"/>
              <w:ind w:left="0" w:right="0" w:firstLine="0"/>
              <w:jc w:val="left"/>
            </w:pPr>
            <w:r w:rsidRPr="00FD0181">
              <w:t>Review existing works on gamification, Arduino, and quiz systems; define research gap</w:t>
            </w:r>
            <w:r>
              <w:t xml:space="preserve">. </w:t>
            </w:r>
          </w:p>
        </w:tc>
      </w:tr>
      <w:tr w:rsidR="009C56D7" w14:paraId="4B021004" w14:textId="77777777" w:rsidTr="000B35CC">
        <w:trPr>
          <w:trHeight w:val="621"/>
        </w:trPr>
        <w:tc>
          <w:tcPr>
            <w:tcW w:w="0" w:type="auto"/>
            <w:vMerge/>
            <w:tcBorders>
              <w:top w:val="nil"/>
              <w:left w:val="single" w:sz="4" w:space="0" w:color="000000"/>
              <w:bottom w:val="single" w:sz="4" w:space="0" w:color="000000"/>
              <w:right w:val="single" w:sz="4" w:space="0" w:color="000000"/>
            </w:tcBorders>
          </w:tcPr>
          <w:p w14:paraId="1CC5B1CB" w14:textId="77777777" w:rsidR="009C56D7" w:rsidRDefault="009C56D7" w:rsidP="000B35CC">
            <w:pPr>
              <w:spacing w:after="160" w:line="259" w:lineRule="auto"/>
              <w:ind w:left="0" w:right="0" w:firstLine="0"/>
              <w:jc w:val="left"/>
            </w:pPr>
          </w:p>
        </w:tc>
        <w:tc>
          <w:tcPr>
            <w:tcW w:w="1697" w:type="dxa"/>
            <w:vMerge/>
            <w:tcBorders>
              <w:top w:val="nil"/>
              <w:left w:val="single" w:sz="4" w:space="0" w:color="000000"/>
              <w:bottom w:val="single" w:sz="4" w:space="0" w:color="000000"/>
              <w:right w:val="single" w:sz="4" w:space="0" w:color="000000"/>
            </w:tcBorders>
          </w:tcPr>
          <w:p w14:paraId="674274D6" w14:textId="77777777" w:rsidR="009C56D7" w:rsidRDefault="009C56D7" w:rsidP="000B35CC">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7B892981" w14:textId="77777777" w:rsidR="009C56D7" w:rsidRDefault="009C56D7" w:rsidP="000B35CC">
            <w:pPr>
              <w:spacing w:after="0" w:line="259" w:lineRule="auto"/>
              <w:ind w:left="2" w:right="0" w:firstLine="0"/>
              <w:jc w:val="left"/>
            </w:pPr>
            <w:r>
              <w:t xml:space="preserve">Develop </w:t>
            </w:r>
            <w:r>
              <w:tab/>
              <w:t xml:space="preserve">project proposal </w:t>
            </w:r>
          </w:p>
        </w:tc>
        <w:tc>
          <w:tcPr>
            <w:tcW w:w="1712" w:type="dxa"/>
            <w:tcBorders>
              <w:top w:val="single" w:sz="4" w:space="0" w:color="000000"/>
              <w:left w:val="single" w:sz="4" w:space="0" w:color="000000"/>
              <w:bottom w:val="single" w:sz="4" w:space="0" w:color="000000"/>
              <w:right w:val="single" w:sz="4" w:space="0" w:color="000000"/>
            </w:tcBorders>
          </w:tcPr>
          <w:p w14:paraId="580A2C0E" w14:textId="77777777" w:rsidR="009C56D7" w:rsidRDefault="009C56D7" w:rsidP="000B35CC">
            <w:pPr>
              <w:spacing w:after="396" w:line="259" w:lineRule="auto"/>
              <w:ind w:left="2" w:right="0" w:firstLine="0"/>
              <w:jc w:val="left"/>
            </w:pPr>
            <w:r>
              <w:t xml:space="preserve"> Week 4</w:t>
            </w:r>
          </w:p>
          <w:p w14:paraId="1948E809" w14:textId="77777777" w:rsidR="009C56D7" w:rsidRDefault="009C56D7" w:rsidP="000B35CC">
            <w:pPr>
              <w:spacing w:after="0" w:line="259" w:lineRule="auto"/>
              <w:ind w:left="2"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14:paraId="1CFA57AC" w14:textId="77777777" w:rsidR="009C56D7" w:rsidRDefault="009C56D7" w:rsidP="000B35CC">
            <w:pPr>
              <w:spacing w:after="0" w:line="259" w:lineRule="auto"/>
              <w:ind w:left="0" w:right="0" w:firstLine="0"/>
              <w:jc w:val="left"/>
            </w:pPr>
            <w:r>
              <w:t xml:space="preserve">Write and submit the project proposal for approval </w:t>
            </w:r>
          </w:p>
        </w:tc>
      </w:tr>
      <w:tr w:rsidR="009C56D7" w14:paraId="2C893AAA" w14:textId="77777777" w:rsidTr="000B35CC">
        <w:trPr>
          <w:trHeight w:val="452"/>
        </w:trPr>
        <w:tc>
          <w:tcPr>
            <w:tcW w:w="497" w:type="dxa"/>
            <w:vMerge w:val="restart"/>
            <w:tcBorders>
              <w:top w:val="single" w:sz="4" w:space="0" w:color="000000"/>
              <w:left w:val="single" w:sz="4" w:space="0" w:color="000000"/>
              <w:bottom w:val="single" w:sz="4" w:space="0" w:color="000000"/>
              <w:right w:val="single" w:sz="4" w:space="0" w:color="000000"/>
            </w:tcBorders>
          </w:tcPr>
          <w:p w14:paraId="292D3B94" w14:textId="77777777" w:rsidR="009C56D7" w:rsidRDefault="009C56D7" w:rsidP="000B35CC">
            <w:pPr>
              <w:spacing w:after="0" w:line="259" w:lineRule="auto"/>
              <w:ind w:left="2" w:right="0" w:firstLine="0"/>
              <w:jc w:val="left"/>
            </w:pPr>
            <w:r>
              <w:t xml:space="preserve">2 </w:t>
            </w:r>
          </w:p>
        </w:tc>
        <w:tc>
          <w:tcPr>
            <w:tcW w:w="1697" w:type="dxa"/>
            <w:vMerge w:val="restart"/>
            <w:tcBorders>
              <w:top w:val="single" w:sz="4" w:space="0" w:color="000000"/>
              <w:left w:val="single" w:sz="4" w:space="0" w:color="000000"/>
              <w:bottom w:val="single" w:sz="4" w:space="0" w:color="000000"/>
              <w:right w:val="single" w:sz="4" w:space="0" w:color="000000"/>
            </w:tcBorders>
          </w:tcPr>
          <w:p w14:paraId="4753533D" w14:textId="77777777" w:rsidR="009C56D7" w:rsidRDefault="009C56D7" w:rsidP="000B35CC">
            <w:pPr>
              <w:spacing w:after="0" w:line="259" w:lineRule="auto"/>
              <w:ind w:left="2" w:right="0" w:firstLine="0"/>
              <w:jc w:val="left"/>
            </w:pPr>
            <w:r>
              <w:t xml:space="preserve">Design </w:t>
            </w:r>
          </w:p>
        </w:tc>
        <w:tc>
          <w:tcPr>
            <w:tcW w:w="2126" w:type="dxa"/>
            <w:tcBorders>
              <w:top w:val="single" w:sz="4" w:space="0" w:color="000000"/>
              <w:left w:val="single" w:sz="4" w:space="0" w:color="000000"/>
              <w:bottom w:val="single" w:sz="4" w:space="0" w:color="000000"/>
              <w:right w:val="single" w:sz="4" w:space="0" w:color="000000"/>
            </w:tcBorders>
          </w:tcPr>
          <w:p w14:paraId="62AD2705" w14:textId="77777777" w:rsidR="009C56D7" w:rsidRDefault="009C56D7" w:rsidP="000B35CC">
            <w:pPr>
              <w:spacing w:after="0" w:line="259" w:lineRule="auto"/>
              <w:ind w:left="2" w:right="0" w:firstLine="0"/>
              <w:jc w:val="left"/>
            </w:pPr>
            <w:r>
              <w:t xml:space="preserve">System requirements analysis </w:t>
            </w:r>
          </w:p>
        </w:tc>
        <w:tc>
          <w:tcPr>
            <w:tcW w:w="1712" w:type="dxa"/>
            <w:tcBorders>
              <w:top w:val="single" w:sz="4" w:space="0" w:color="000000"/>
              <w:left w:val="single" w:sz="4" w:space="0" w:color="000000"/>
              <w:bottom w:val="single" w:sz="4" w:space="0" w:color="000000"/>
              <w:right w:val="single" w:sz="4" w:space="0" w:color="000000"/>
            </w:tcBorders>
          </w:tcPr>
          <w:p w14:paraId="27BEDF2F" w14:textId="77777777" w:rsidR="009C56D7" w:rsidRDefault="009C56D7" w:rsidP="000B35CC">
            <w:pPr>
              <w:spacing w:after="396" w:line="259" w:lineRule="auto"/>
              <w:ind w:left="2" w:right="0" w:firstLine="0"/>
              <w:jc w:val="left"/>
            </w:pPr>
            <w:r>
              <w:t>Week 5</w:t>
            </w:r>
          </w:p>
          <w:p w14:paraId="6084C4EC" w14:textId="77777777" w:rsidR="009C56D7" w:rsidRDefault="009C56D7" w:rsidP="000B35CC">
            <w:pPr>
              <w:spacing w:after="0" w:line="259" w:lineRule="auto"/>
              <w:ind w:left="2" w:right="0" w:firstLine="0"/>
              <w:jc w:val="left"/>
            </w:pPr>
            <w: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60836A13" w14:textId="77777777" w:rsidR="009C56D7" w:rsidRDefault="009C56D7" w:rsidP="000B35CC">
            <w:pPr>
              <w:spacing w:after="0" w:line="259" w:lineRule="auto"/>
              <w:ind w:left="0" w:right="0" w:firstLine="0"/>
            </w:pPr>
            <w:r>
              <w:t xml:space="preserve">Identify hardware, software tools needed </w:t>
            </w:r>
          </w:p>
        </w:tc>
      </w:tr>
      <w:tr w:rsidR="009C56D7" w14:paraId="4A30DB01" w14:textId="77777777" w:rsidTr="000B35CC">
        <w:trPr>
          <w:trHeight w:val="1250"/>
        </w:trPr>
        <w:tc>
          <w:tcPr>
            <w:tcW w:w="0" w:type="auto"/>
            <w:vMerge/>
            <w:tcBorders>
              <w:top w:val="nil"/>
              <w:left w:val="single" w:sz="4" w:space="0" w:color="000000"/>
              <w:bottom w:val="single" w:sz="4" w:space="0" w:color="000000"/>
              <w:right w:val="single" w:sz="4" w:space="0" w:color="000000"/>
            </w:tcBorders>
          </w:tcPr>
          <w:p w14:paraId="279C447B" w14:textId="77777777" w:rsidR="009C56D7" w:rsidRDefault="009C56D7" w:rsidP="000B35CC">
            <w:pPr>
              <w:spacing w:after="160" w:line="259" w:lineRule="auto"/>
              <w:ind w:left="0" w:right="0" w:firstLine="0"/>
              <w:jc w:val="left"/>
            </w:pPr>
          </w:p>
        </w:tc>
        <w:tc>
          <w:tcPr>
            <w:tcW w:w="1697" w:type="dxa"/>
            <w:vMerge/>
            <w:tcBorders>
              <w:top w:val="nil"/>
              <w:left w:val="single" w:sz="4" w:space="0" w:color="000000"/>
              <w:bottom w:val="single" w:sz="4" w:space="0" w:color="000000"/>
              <w:right w:val="single" w:sz="4" w:space="0" w:color="000000"/>
            </w:tcBorders>
          </w:tcPr>
          <w:p w14:paraId="30FBE96B" w14:textId="77777777" w:rsidR="009C56D7" w:rsidRDefault="009C56D7" w:rsidP="000B35CC">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4B367354" w14:textId="77777777" w:rsidR="009C56D7" w:rsidRDefault="009C56D7" w:rsidP="000B35CC">
            <w:pPr>
              <w:spacing w:after="0" w:line="259" w:lineRule="auto"/>
              <w:ind w:left="2" w:right="0" w:firstLine="0"/>
              <w:jc w:val="left"/>
            </w:pPr>
            <w:r>
              <w:t xml:space="preserve">System architecture design </w:t>
            </w:r>
          </w:p>
        </w:tc>
        <w:tc>
          <w:tcPr>
            <w:tcW w:w="1712" w:type="dxa"/>
            <w:tcBorders>
              <w:top w:val="single" w:sz="4" w:space="0" w:color="000000"/>
              <w:left w:val="single" w:sz="4" w:space="0" w:color="000000"/>
              <w:bottom w:val="single" w:sz="4" w:space="0" w:color="000000"/>
              <w:right w:val="single" w:sz="4" w:space="0" w:color="000000"/>
            </w:tcBorders>
          </w:tcPr>
          <w:p w14:paraId="02F345F8" w14:textId="77777777" w:rsidR="009C56D7" w:rsidRDefault="009C56D7" w:rsidP="000B35CC">
            <w:pPr>
              <w:spacing w:after="0" w:line="259" w:lineRule="auto"/>
              <w:ind w:left="2" w:right="0" w:firstLine="0"/>
              <w:jc w:val="left"/>
            </w:pPr>
            <w:r>
              <w:t xml:space="preserve">6-7 week </w:t>
            </w:r>
          </w:p>
        </w:tc>
        <w:tc>
          <w:tcPr>
            <w:tcW w:w="2965" w:type="dxa"/>
            <w:tcBorders>
              <w:top w:val="single" w:sz="4" w:space="0" w:color="000000"/>
              <w:left w:val="single" w:sz="4" w:space="0" w:color="000000"/>
              <w:bottom w:val="single" w:sz="4" w:space="0" w:color="000000"/>
              <w:right w:val="single" w:sz="4" w:space="0" w:color="000000"/>
            </w:tcBorders>
          </w:tcPr>
          <w:p w14:paraId="49CFF683" w14:textId="77777777" w:rsidR="009C56D7" w:rsidRDefault="009C56D7" w:rsidP="000B35CC">
            <w:pPr>
              <w:spacing w:after="0" w:line="259" w:lineRule="auto"/>
              <w:ind w:left="0" w:right="0" w:firstLine="0"/>
              <w:jc w:val="left"/>
            </w:pPr>
            <w:r w:rsidRPr="00B73586">
              <w:t>Develop architecture for the Math Quiz Game, including hardware and software requirements.</w:t>
            </w:r>
          </w:p>
        </w:tc>
      </w:tr>
      <w:tr w:rsidR="009C56D7" w14:paraId="1A36943C" w14:textId="77777777" w:rsidTr="000B35CC">
        <w:trPr>
          <w:trHeight w:val="1118"/>
        </w:trPr>
        <w:tc>
          <w:tcPr>
            <w:tcW w:w="497" w:type="dxa"/>
            <w:vMerge w:val="restart"/>
            <w:tcBorders>
              <w:top w:val="single" w:sz="4" w:space="0" w:color="000000"/>
              <w:left w:val="single" w:sz="4" w:space="0" w:color="000000"/>
              <w:bottom w:val="single" w:sz="4" w:space="0" w:color="000000"/>
              <w:right w:val="single" w:sz="4" w:space="0" w:color="000000"/>
            </w:tcBorders>
          </w:tcPr>
          <w:p w14:paraId="4F4E96EB" w14:textId="77777777" w:rsidR="009C56D7" w:rsidRDefault="009C56D7" w:rsidP="000B35CC">
            <w:pPr>
              <w:spacing w:after="0" w:line="259" w:lineRule="auto"/>
              <w:ind w:left="2" w:right="0" w:firstLine="0"/>
              <w:jc w:val="left"/>
            </w:pPr>
            <w:r>
              <w:t xml:space="preserve">3 </w:t>
            </w:r>
          </w:p>
        </w:tc>
        <w:tc>
          <w:tcPr>
            <w:tcW w:w="1697" w:type="dxa"/>
            <w:vMerge w:val="restart"/>
            <w:tcBorders>
              <w:top w:val="single" w:sz="4" w:space="0" w:color="000000"/>
              <w:left w:val="single" w:sz="4" w:space="0" w:color="000000"/>
              <w:bottom w:val="single" w:sz="4" w:space="0" w:color="000000"/>
              <w:right w:val="single" w:sz="4" w:space="0" w:color="000000"/>
            </w:tcBorders>
          </w:tcPr>
          <w:p w14:paraId="1500A23F" w14:textId="77777777" w:rsidR="009C56D7" w:rsidRDefault="009C56D7" w:rsidP="000B35CC">
            <w:pPr>
              <w:spacing w:after="0" w:line="259" w:lineRule="auto"/>
              <w:ind w:left="2" w:right="0" w:firstLine="0"/>
              <w:jc w:val="left"/>
            </w:pPr>
            <w:r>
              <w:t xml:space="preserve">Development </w:t>
            </w:r>
          </w:p>
        </w:tc>
        <w:tc>
          <w:tcPr>
            <w:tcW w:w="2126" w:type="dxa"/>
            <w:tcBorders>
              <w:top w:val="single" w:sz="4" w:space="0" w:color="000000"/>
              <w:left w:val="single" w:sz="4" w:space="0" w:color="000000"/>
              <w:bottom w:val="single" w:sz="4" w:space="0" w:color="000000"/>
              <w:right w:val="single" w:sz="4" w:space="0" w:color="000000"/>
            </w:tcBorders>
          </w:tcPr>
          <w:p w14:paraId="545CFB70" w14:textId="77777777" w:rsidR="009C56D7" w:rsidRDefault="009C56D7" w:rsidP="000B35CC">
            <w:pPr>
              <w:spacing w:after="0" w:line="259" w:lineRule="auto"/>
              <w:ind w:left="2" w:right="0" w:firstLine="0"/>
              <w:jc w:val="left"/>
            </w:pPr>
            <w:r>
              <w:t xml:space="preserve">Procure </w:t>
            </w:r>
            <w:r>
              <w:tab/>
              <w:t xml:space="preserve">hardware components </w:t>
            </w:r>
          </w:p>
        </w:tc>
        <w:tc>
          <w:tcPr>
            <w:tcW w:w="1712" w:type="dxa"/>
            <w:tcBorders>
              <w:top w:val="single" w:sz="4" w:space="0" w:color="000000"/>
              <w:left w:val="single" w:sz="4" w:space="0" w:color="000000"/>
              <w:bottom w:val="single" w:sz="4" w:space="0" w:color="000000"/>
              <w:right w:val="single" w:sz="4" w:space="0" w:color="000000"/>
            </w:tcBorders>
          </w:tcPr>
          <w:p w14:paraId="0E26EC81" w14:textId="77777777" w:rsidR="009C56D7" w:rsidRDefault="009C56D7" w:rsidP="000B35CC">
            <w:pPr>
              <w:spacing w:after="393" w:line="259" w:lineRule="auto"/>
              <w:ind w:left="2" w:right="0" w:firstLine="0"/>
              <w:jc w:val="left"/>
            </w:pPr>
            <w:r>
              <w:t>Week 8</w:t>
            </w:r>
          </w:p>
          <w:p w14:paraId="064BCB29" w14:textId="77777777" w:rsidR="009C56D7" w:rsidRDefault="009C56D7" w:rsidP="000B35CC">
            <w:pPr>
              <w:spacing w:after="0" w:line="259" w:lineRule="auto"/>
              <w:ind w:left="2" w:right="0" w:firstLine="0"/>
              <w:jc w:val="left"/>
            </w:pPr>
            <w: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24BDA383" w14:textId="77777777" w:rsidR="009C56D7" w:rsidRDefault="009C56D7" w:rsidP="000B35CC">
            <w:pPr>
              <w:tabs>
                <w:tab w:val="center" w:pos="1417"/>
                <w:tab w:val="right" w:pos="2811"/>
              </w:tabs>
              <w:spacing w:after="119" w:line="259" w:lineRule="auto"/>
              <w:ind w:left="0" w:right="0" w:firstLine="0"/>
              <w:jc w:val="left"/>
            </w:pPr>
            <w:r>
              <w:t xml:space="preserve">Purchase hardware tools needed </w:t>
            </w:r>
          </w:p>
        </w:tc>
      </w:tr>
      <w:tr w:rsidR="009C56D7" w14:paraId="101BDAA0" w14:textId="77777777" w:rsidTr="000B35CC">
        <w:trPr>
          <w:trHeight w:val="1253"/>
        </w:trPr>
        <w:tc>
          <w:tcPr>
            <w:tcW w:w="0" w:type="auto"/>
            <w:vMerge/>
            <w:tcBorders>
              <w:top w:val="nil"/>
              <w:left w:val="single" w:sz="4" w:space="0" w:color="000000"/>
              <w:bottom w:val="single" w:sz="4" w:space="0" w:color="000000"/>
              <w:right w:val="single" w:sz="4" w:space="0" w:color="000000"/>
            </w:tcBorders>
          </w:tcPr>
          <w:p w14:paraId="3AE18BC0" w14:textId="77777777" w:rsidR="009C56D7" w:rsidRDefault="009C56D7" w:rsidP="000B35CC">
            <w:pPr>
              <w:spacing w:after="160" w:line="259" w:lineRule="auto"/>
              <w:ind w:left="0" w:right="0" w:firstLine="0"/>
              <w:jc w:val="left"/>
            </w:pPr>
          </w:p>
        </w:tc>
        <w:tc>
          <w:tcPr>
            <w:tcW w:w="1697" w:type="dxa"/>
            <w:vMerge/>
            <w:tcBorders>
              <w:top w:val="nil"/>
              <w:left w:val="single" w:sz="4" w:space="0" w:color="000000"/>
              <w:bottom w:val="single" w:sz="4" w:space="0" w:color="000000"/>
              <w:right w:val="single" w:sz="4" w:space="0" w:color="000000"/>
            </w:tcBorders>
          </w:tcPr>
          <w:p w14:paraId="79BB294D" w14:textId="77777777" w:rsidR="009C56D7" w:rsidRDefault="009C56D7" w:rsidP="000B35CC">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1C2C6609" w14:textId="77777777" w:rsidR="009C56D7" w:rsidRDefault="009C56D7" w:rsidP="000B35CC">
            <w:pPr>
              <w:spacing w:after="0" w:line="259" w:lineRule="auto"/>
              <w:ind w:left="2" w:right="61" w:firstLine="0"/>
            </w:pPr>
            <w:r w:rsidRPr="00B73586">
              <w:t>Hardware setup and software programming</w:t>
            </w:r>
          </w:p>
        </w:tc>
        <w:tc>
          <w:tcPr>
            <w:tcW w:w="1712" w:type="dxa"/>
            <w:tcBorders>
              <w:top w:val="single" w:sz="4" w:space="0" w:color="000000"/>
              <w:left w:val="single" w:sz="4" w:space="0" w:color="000000"/>
              <w:bottom w:val="single" w:sz="4" w:space="0" w:color="000000"/>
              <w:right w:val="single" w:sz="4" w:space="0" w:color="000000"/>
            </w:tcBorders>
          </w:tcPr>
          <w:p w14:paraId="6E5332DF" w14:textId="77777777" w:rsidR="009C56D7" w:rsidRDefault="009C56D7" w:rsidP="000B35CC">
            <w:pPr>
              <w:spacing w:after="396" w:line="259" w:lineRule="auto"/>
              <w:ind w:left="2" w:right="0" w:firstLine="0"/>
              <w:jc w:val="left"/>
            </w:pPr>
            <w:r>
              <w:t xml:space="preserve">9-11 week </w:t>
            </w:r>
          </w:p>
          <w:p w14:paraId="08D3796B" w14:textId="77777777" w:rsidR="009C56D7" w:rsidRDefault="009C56D7" w:rsidP="000B35CC">
            <w:pPr>
              <w:spacing w:after="0" w:line="259" w:lineRule="auto"/>
              <w:ind w:left="2" w:right="0" w:firstLine="0"/>
              <w:jc w:val="left"/>
            </w:pPr>
            <w: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33E5C0A2" w14:textId="77777777" w:rsidR="009C56D7" w:rsidRDefault="009C56D7" w:rsidP="000B35CC">
            <w:pPr>
              <w:spacing w:after="0" w:line="259" w:lineRule="auto"/>
              <w:ind w:left="0" w:right="62" w:firstLine="0"/>
            </w:pPr>
            <w:r w:rsidRPr="00B73586">
              <w:t>Assemble Arduino components, code quiz logic, and integrate gamification features.</w:t>
            </w:r>
          </w:p>
        </w:tc>
      </w:tr>
      <w:tr w:rsidR="009C56D7" w14:paraId="5AF78D02" w14:textId="77777777" w:rsidTr="000B35CC">
        <w:trPr>
          <w:trHeight w:val="1819"/>
        </w:trPr>
        <w:tc>
          <w:tcPr>
            <w:tcW w:w="497" w:type="dxa"/>
            <w:tcBorders>
              <w:top w:val="single" w:sz="4" w:space="0" w:color="000000"/>
              <w:left w:val="single" w:sz="4" w:space="0" w:color="000000"/>
              <w:bottom w:val="single" w:sz="4" w:space="0" w:color="000000"/>
              <w:right w:val="single" w:sz="4" w:space="0" w:color="000000"/>
            </w:tcBorders>
          </w:tcPr>
          <w:p w14:paraId="179EE273" w14:textId="77777777" w:rsidR="009C56D7" w:rsidRDefault="009C56D7" w:rsidP="000B35CC">
            <w:pPr>
              <w:spacing w:after="160" w:line="259" w:lineRule="auto"/>
              <w:ind w:left="0" w:right="0" w:firstLine="0"/>
              <w:jc w:val="left"/>
            </w:pPr>
            <w:r>
              <w:t>4</w:t>
            </w:r>
          </w:p>
        </w:tc>
        <w:tc>
          <w:tcPr>
            <w:tcW w:w="1697" w:type="dxa"/>
            <w:tcBorders>
              <w:top w:val="single" w:sz="4" w:space="0" w:color="000000"/>
              <w:left w:val="single" w:sz="4" w:space="0" w:color="000000"/>
              <w:bottom w:val="single" w:sz="4" w:space="0" w:color="000000"/>
              <w:right w:val="single" w:sz="4" w:space="0" w:color="000000"/>
            </w:tcBorders>
          </w:tcPr>
          <w:p w14:paraId="456223B4" w14:textId="77777777" w:rsidR="009C56D7" w:rsidRDefault="009C56D7" w:rsidP="000B35CC">
            <w:pPr>
              <w:spacing w:after="160" w:line="259" w:lineRule="auto"/>
              <w:ind w:left="0" w:right="0" w:firstLine="0"/>
              <w:jc w:val="left"/>
            </w:pPr>
            <w:r>
              <w:t>Testing</w:t>
            </w:r>
          </w:p>
        </w:tc>
        <w:tc>
          <w:tcPr>
            <w:tcW w:w="2126" w:type="dxa"/>
            <w:tcBorders>
              <w:top w:val="single" w:sz="4" w:space="0" w:color="000000"/>
              <w:left w:val="single" w:sz="4" w:space="0" w:color="000000"/>
              <w:bottom w:val="single" w:sz="4" w:space="0" w:color="000000"/>
              <w:right w:val="single" w:sz="4" w:space="0" w:color="000000"/>
            </w:tcBorders>
          </w:tcPr>
          <w:p w14:paraId="610086A2" w14:textId="77777777" w:rsidR="009C56D7" w:rsidRDefault="009C56D7" w:rsidP="000B35CC">
            <w:pPr>
              <w:spacing w:after="0" w:line="259" w:lineRule="auto"/>
              <w:ind w:left="2" w:right="0" w:firstLine="0"/>
              <w:jc w:val="left"/>
            </w:pPr>
            <w:r w:rsidRPr="00B73586">
              <w:t>Prototype testing in classroom environment</w:t>
            </w:r>
            <w: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6C39D150" w14:textId="77777777" w:rsidR="009C56D7" w:rsidRDefault="009C56D7" w:rsidP="000B35CC">
            <w:pPr>
              <w:spacing w:after="393" w:line="259" w:lineRule="auto"/>
              <w:ind w:left="2" w:right="0" w:firstLine="0"/>
              <w:jc w:val="left"/>
            </w:pPr>
            <w:r>
              <w:t xml:space="preserve"> </w:t>
            </w:r>
          </w:p>
          <w:p w14:paraId="011FC973" w14:textId="77777777" w:rsidR="009C56D7" w:rsidRDefault="009C56D7" w:rsidP="000B35CC">
            <w:pPr>
              <w:spacing w:after="393" w:line="259" w:lineRule="auto"/>
              <w:ind w:left="2" w:right="0" w:firstLine="0"/>
              <w:jc w:val="left"/>
            </w:pPr>
            <w:r>
              <w:t xml:space="preserve">12-13 week </w:t>
            </w:r>
          </w:p>
          <w:p w14:paraId="3B7FFD18" w14:textId="77777777" w:rsidR="009C56D7" w:rsidRDefault="009C56D7" w:rsidP="000B35CC">
            <w:pPr>
              <w:spacing w:after="396" w:line="259" w:lineRule="auto"/>
              <w:ind w:left="2" w:right="0" w:firstLine="0"/>
              <w:jc w:val="left"/>
            </w:pPr>
            <w:r>
              <w:t xml:space="preserve"> </w:t>
            </w:r>
          </w:p>
          <w:p w14:paraId="381D6407" w14:textId="77777777" w:rsidR="009C56D7" w:rsidRDefault="009C56D7" w:rsidP="000B35CC">
            <w:pPr>
              <w:spacing w:after="0" w:line="259" w:lineRule="auto"/>
              <w:ind w:left="2" w:right="0" w:firstLine="0"/>
              <w:jc w:val="left"/>
            </w:pPr>
          </w:p>
        </w:tc>
        <w:tc>
          <w:tcPr>
            <w:tcW w:w="2965" w:type="dxa"/>
            <w:tcBorders>
              <w:top w:val="single" w:sz="4" w:space="0" w:color="000000"/>
              <w:left w:val="single" w:sz="4" w:space="0" w:color="000000"/>
              <w:bottom w:val="single" w:sz="4" w:space="0" w:color="000000"/>
              <w:right w:val="single" w:sz="4" w:space="0" w:color="000000"/>
            </w:tcBorders>
          </w:tcPr>
          <w:p w14:paraId="5A932B78" w14:textId="77777777" w:rsidR="009C56D7" w:rsidRDefault="009C56D7" w:rsidP="000B35CC">
            <w:pPr>
              <w:spacing w:after="0" w:line="259" w:lineRule="auto"/>
              <w:ind w:left="0" w:right="0" w:firstLine="0"/>
              <w:jc w:val="left"/>
            </w:pPr>
            <w:r w:rsidRPr="0011132F">
              <w:t>Conduct pilot tests with primary school students; collect feedback and performance data.</w:t>
            </w:r>
          </w:p>
        </w:tc>
      </w:tr>
      <w:tr w:rsidR="009C56D7" w14:paraId="40D8C9BF" w14:textId="77777777" w:rsidTr="000B35CC">
        <w:trPr>
          <w:trHeight w:val="1253"/>
        </w:trPr>
        <w:tc>
          <w:tcPr>
            <w:tcW w:w="0" w:type="auto"/>
            <w:tcBorders>
              <w:top w:val="nil"/>
              <w:left w:val="single" w:sz="4" w:space="0" w:color="000000"/>
              <w:bottom w:val="single" w:sz="4" w:space="0" w:color="000000"/>
              <w:right w:val="single" w:sz="4" w:space="0" w:color="000000"/>
            </w:tcBorders>
          </w:tcPr>
          <w:p w14:paraId="65E96D93" w14:textId="77777777" w:rsidR="009C56D7" w:rsidRDefault="009C56D7" w:rsidP="000B35CC">
            <w:pPr>
              <w:spacing w:after="160" w:line="259" w:lineRule="auto"/>
              <w:ind w:left="0" w:right="0" w:firstLine="0"/>
              <w:jc w:val="left"/>
            </w:pPr>
            <w:r>
              <w:lastRenderedPageBreak/>
              <w:t>5</w:t>
            </w:r>
          </w:p>
        </w:tc>
        <w:tc>
          <w:tcPr>
            <w:tcW w:w="1697" w:type="dxa"/>
            <w:tcBorders>
              <w:top w:val="nil"/>
              <w:left w:val="single" w:sz="4" w:space="0" w:color="000000"/>
              <w:bottom w:val="single" w:sz="4" w:space="0" w:color="000000"/>
              <w:right w:val="single" w:sz="4" w:space="0" w:color="000000"/>
            </w:tcBorders>
          </w:tcPr>
          <w:p w14:paraId="471D972A" w14:textId="77777777" w:rsidR="009C56D7" w:rsidRDefault="009C56D7" w:rsidP="000B35CC">
            <w:pPr>
              <w:spacing w:after="160" w:line="259" w:lineRule="auto"/>
              <w:ind w:left="0" w:right="0" w:firstLine="0"/>
              <w:jc w:val="left"/>
            </w:pPr>
            <w:r>
              <w:t>Deployment</w:t>
            </w:r>
          </w:p>
        </w:tc>
        <w:tc>
          <w:tcPr>
            <w:tcW w:w="2126" w:type="dxa"/>
            <w:tcBorders>
              <w:top w:val="single" w:sz="4" w:space="0" w:color="000000"/>
              <w:left w:val="single" w:sz="4" w:space="0" w:color="000000"/>
              <w:bottom w:val="single" w:sz="4" w:space="0" w:color="000000"/>
              <w:right w:val="single" w:sz="4" w:space="0" w:color="000000"/>
            </w:tcBorders>
          </w:tcPr>
          <w:p w14:paraId="553CFC46" w14:textId="77777777" w:rsidR="009C56D7" w:rsidRDefault="009C56D7" w:rsidP="000B35CC">
            <w:pPr>
              <w:spacing w:after="0" w:line="259" w:lineRule="auto"/>
              <w:ind w:left="2" w:right="0" w:firstLine="0"/>
              <w:jc w:val="left"/>
            </w:pPr>
            <w:r w:rsidRPr="00B00BFC">
              <w:t>Rollout of Math Quiz Game in schools</w:t>
            </w:r>
          </w:p>
        </w:tc>
        <w:tc>
          <w:tcPr>
            <w:tcW w:w="1712" w:type="dxa"/>
            <w:tcBorders>
              <w:top w:val="single" w:sz="4" w:space="0" w:color="000000"/>
              <w:left w:val="single" w:sz="4" w:space="0" w:color="000000"/>
              <w:bottom w:val="single" w:sz="4" w:space="0" w:color="000000"/>
              <w:right w:val="single" w:sz="4" w:space="0" w:color="000000"/>
            </w:tcBorders>
          </w:tcPr>
          <w:p w14:paraId="1FA6F75A" w14:textId="77777777" w:rsidR="009C56D7" w:rsidRDefault="009C56D7" w:rsidP="000B35CC">
            <w:pPr>
              <w:spacing w:after="0" w:line="259" w:lineRule="auto"/>
              <w:ind w:left="2" w:right="0" w:firstLine="0"/>
              <w:jc w:val="left"/>
            </w:pPr>
            <w:r>
              <w:t xml:space="preserve">Week 14 </w:t>
            </w:r>
          </w:p>
        </w:tc>
        <w:tc>
          <w:tcPr>
            <w:tcW w:w="2965" w:type="dxa"/>
            <w:tcBorders>
              <w:top w:val="single" w:sz="4" w:space="0" w:color="000000"/>
              <w:left w:val="single" w:sz="4" w:space="0" w:color="000000"/>
              <w:bottom w:val="single" w:sz="4" w:space="0" w:color="000000"/>
              <w:right w:val="single" w:sz="4" w:space="0" w:color="000000"/>
            </w:tcBorders>
          </w:tcPr>
          <w:p w14:paraId="636BFD14" w14:textId="77777777" w:rsidR="009C56D7" w:rsidRDefault="009C56D7" w:rsidP="000B35CC">
            <w:pPr>
              <w:spacing w:after="0" w:line="259" w:lineRule="auto"/>
              <w:ind w:left="0" w:right="0" w:firstLine="0"/>
              <w:jc w:val="left"/>
            </w:pPr>
            <w:r w:rsidRPr="00B00BFC">
              <w:t>Deploy the system in selected primary schools; train teachers on usage and monitor classroom integration.</w:t>
            </w:r>
          </w:p>
        </w:tc>
      </w:tr>
      <w:tr w:rsidR="009C56D7" w14:paraId="04FF93A5" w14:textId="77777777" w:rsidTr="000B35CC">
        <w:trPr>
          <w:trHeight w:val="1532"/>
        </w:trPr>
        <w:tc>
          <w:tcPr>
            <w:tcW w:w="497" w:type="dxa"/>
            <w:vMerge w:val="restart"/>
            <w:tcBorders>
              <w:top w:val="single" w:sz="4" w:space="0" w:color="000000"/>
              <w:left w:val="single" w:sz="4" w:space="0" w:color="000000"/>
              <w:bottom w:val="single" w:sz="4" w:space="0" w:color="000000"/>
              <w:right w:val="single" w:sz="4" w:space="0" w:color="000000"/>
            </w:tcBorders>
          </w:tcPr>
          <w:p w14:paraId="57C08A4A" w14:textId="77777777" w:rsidR="009C56D7" w:rsidRDefault="009C56D7" w:rsidP="000B35CC">
            <w:pPr>
              <w:spacing w:after="0" w:line="259" w:lineRule="auto"/>
              <w:ind w:left="2" w:right="0" w:firstLine="0"/>
              <w:jc w:val="left"/>
            </w:pPr>
            <w:r>
              <w:t>6</w:t>
            </w:r>
          </w:p>
        </w:tc>
        <w:tc>
          <w:tcPr>
            <w:tcW w:w="1697" w:type="dxa"/>
            <w:vMerge w:val="restart"/>
            <w:tcBorders>
              <w:top w:val="single" w:sz="4" w:space="0" w:color="000000"/>
              <w:left w:val="single" w:sz="4" w:space="0" w:color="000000"/>
              <w:bottom w:val="single" w:sz="4" w:space="0" w:color="000000"/>
              <w:right w:val="single" w:sz="4" w:space="0" w:color="000000"/>
            </w:tcBorders>
          </w:tcPr>
          <w:p w14:paraId="108613ED" w14:textId="77777777" w:rsidR="009C56D7" w:rsidRDefault="009C56D7" w:rsidP="000B35CC">
            <w:pPr>
              <w:spacing w:after="0" w:line="259" w:lineRule="auto"/>
              <w:ind w:left="2" w:right="0" w:firstLine="0"/>
              <w:jc w:val="left"/>
            </w:pPr>
            <w:r>
              <w:t>Data collection and analysis</w:t>
            </w:r>
          </w:p>
        </w:tc>
        <w:tc>
          <w:tcPr>
            <w:tcW w:w="2126" w:type="dxa"/>
            <w:tcBorders>
              <w:top w:val="single" w:sz="4" w:space="0" w:color="000000"/>
              <w:left w:val="single" w:sz="4" w:space="0" w:color="000000"/>
              <w:bottom w:val="single" w:sz="4" w:space="0" w:color="000000"/>
              <w:right w:val="single" w:sz="4" w:space="0" w:color="000000"/>
            </w:tcBorders>
          </w:tcPr>
          <w:p w14:paraId="02B712D0" w14:textId="77777777" w:rsidR="009C56D7" w:rsidRDefault="009C56D7" w:rsidP="000B35CC">
            <w:pPr>
              <w:spacing w:after="0" w:line="259" w:lineRule="auto"/>
              <w:ind w:left="2" w:right="0" w:firstLine="0"/>
              <w:jc w:val="left"/>
            </w:pPr>
            <w:r w:rsidRPr="00B00BFC">
              <w:t>Surveys, interviews, and performance tests</w:t>
            </w:r>
            <w:r>
              <w:rPr>
                <w:b/>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44597361" w14:textId="77777777" w:rsidR="009C56D7" w:rsidRDefault="009C56D7" w:rsidP="000B35CC">
            <w:pPr>
              <w:spacing w:after="0" w:line="259" w:lineRule="auto"/>
              <w:ind w:left="2" w:right="0" w:firstLine="0"/>
              <w:jc w:val="left"/>
            </w:pPr>
            <w:r>
              <w:t>Week 15</w:t>
            </w:r>
          </w:p>
        </w:tc>
        <w:tc>
          <w:tcPr>
            <w:tcW w:w="2965" w:type="dxa"/>
            <w:tcBorders>
              <w:top w:val="single" w:sz="4" w:space="0" w:color="000000"/>
              <w:left w:val="single" w:sz="4" w:space="0" w:color="000000"/>
              <w:bottom w:val="single" w:sz="4" w:space="0" w:color="000000"/>
              <w:right w:val="single" w:sz="4" w:space="0" w:color="000000"/>
            </w:tcBorders>
          </w:tcPr>
          <w:p w14:paraId="36AC2476" w14:textId="77777777" w:rsidR="009C56D7" w:rsidRDefault="009C56D7" w:rsidP="000B35CC">
            <w:pPr>
              <w:spacing w:after="0" w:line="259" w:lineRule="auto"/>
              <w:ind w:left="0" w:right="63" w:firstLine="0"/>
            </w:pPr>
            <w:r w:rsidRPr="003C45F8">
              <w:t>Gather qualitative and quantitative data on engagement, usability, and learning outcomes.</w:t>
            </w:r>
          </w:p>
        </w:tc>
      </w:tr>
      <w:tr w:rsidR="009C56D7" w14:paraId="5156933B" w14:textId="77777777" w:rsidTr="000B35CC">
        <w:trPr>
          <w:trHeight w:val="1253"/>
        </w:trPr>
        <w:tc>
          <w:tcPr>
            <w:tcW w:w="0" w:type="auto"/>
            <w:vMerge/>
            <w:tcBorders>
              <w:top w:val="nil"/>
              <w:left w:val="single" w:sz="4" w:space="0" w:color="000000"/>
              <w:bottom w:val="single" w:sz="4" w:space="0" w:color="000000"/>
              <w:right w:val="single" w:sz="4" w:space="0" w:color="000000"/>
            </w:tcBorders>
          </w:tcPr>
          <w:p w14:paraId="5BCFCD13" w14:textId="77777777" w:rsidR="009C56D7" w:rsidRDefault="009C56D7" w:rsidP="000B35CC">
            <w:pPr>
              <w:spacing w:after="160" w:line="259" w:lineRule="auto"/>
              <w:ind w:left="0" w:right="0" w:firstLine="0"/>
              <w:jc w:val="left"/>
            </w:pPr>
          </w:p>
        </w:tc>
        <w:tc>
          <w:tcPr>
            <w:tcW w:w="1697" w:type="dxa"/>
            <w:vMerge/>
            <w:tcBorders>
              <w:top w:val="nil"/>
              <w:left w:val="single" w:sz="4" w:space="0" w:color="000000"/>
              <w:bottom w:val="single" w:sz="4" w:space="0" w:color="000000"/>
              <w:right w:val="single" w:sz="4" w:space="0" w:color="000000"/>
            </w:tcBorders>
          </w:tcPr>
          <w:p w14:paraId="4DFB2B37" w14:textId="77777777" w:rsidR="009C56D7" w:rsidRDefault="009C56D7" w:rsidP="000B35CC">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37B5CA9A" w14:textId="77777777" w:rsidR="009C56D7" w:rsidRDefault="009C56D7" w:rsidP="000B35CC">
            <w:pPr>
              <w:spacing w:after="0" w:line="259" w:lineRule="auto"/>
              <w:ind w:left="2" w:right="0" w:firstLine="0"/>
              <w:jc w:val="left"/>
            </w:pPr>
            <w:r w:rsidRPr="00B00BFC">
              <w:t>Data analysis and evaluation</w:t>
            </w:r>
          </w:p>
        </w:tc>
        <w:tc>
          <w:tcPr>
            <w:tcW w:w="1712" w:type="dxa"/>
            <w:tcBorders>
              <w:top w:val="single" w:sz="4" w:space="0" w:color="000000"/>
              <w:left w:val="single" w:sz="4" w:space="0" w:color="000000"/>
              <w:bottom w:val="single" w:sz="4" w:space="0" w:color="000000"/>
              <w:right w:val="single" w:sz="4" w:space="0" w:color="000000"/>
            </w:tcBorders>
          </w:tcPr>
          <w:p w14:paraId="542A45D1" w14:textId="77777777" w:rsidR="009C56D7" w:rsidRDefault="009C56D7" w:rsidP="000B35CC">
            <w:pPr>
              <w:spacing w:after="0" w:line="259" w:lineRule="auto"/>
              <w:ind w:left="2" w:right="0" w:firstLine="0"/>
              <w:jc w:val="left"/>
            </w:pPr>
            <w:r>
              <w:t xml:space="preserve">Week 16 </w:t>
            </w:r>
          </w:p>
        </w:tc>
        <w:tc>
          <w:tcPr>
            <w:tcW w:w="2965" w:type="dxa"/>
            <w:tcBorders>
              <w:top w:val="single" w:sz="4" w:space="0" w:color="000000"/>
              <w:left w:val="single" w:sz="4" w:space="0" w:color="000000"/>
              <w:bottom w:val="single" w:sz="4" w:space="0" w:color="000000"/>
              <w:right w:val="single" w:sz="4" w:space="0" w:color="000000"/>
            </w:tcBorders>
          </w:tcPr>
          <w:p w14:paraId="74C554E4" w14:textId="77777777" w:rsidR="009C56D7" w:rsidRDefault="009C56D7" w:rsidP="000B35CC">
            <w:pPr>
              <w:spacing w:after="0" w:line="259" w:lineRule="auto"/>
              <w:ind w:left="0" w:right="0" w:firstLine="0"/>
              <w:jc w:val="left"/>
            </w:pPr>
            <w:r w:rsidRPr="003C45F8">
              <w:t>Apply statistical methods to compare traditional vs. gamified learning outcomes</w:t>
            </w:r>
          </w:p>
        </w:tc>
      </w:tr>
      <w:tr w:rsidR="009C56D7" w14:paraId="550E32D1" w14:textId="77777777" w:rsidTr="000B35CC">
        <w:trPr>
          <w:trHeight w:val="1251"/>
        </w:trPr>
        <w:tc>
          <w:tcPr>
            <w:tcW w:w="497" w:type="dxa"/>
            <w:vMerge w:val="restart"/>
            <w:tcBorders>
              <w:top w:val="single" w:sz="4" w:space="0" w:color="000000"/>
              <w:left w:val="single" w:sz="4" w:space="0" w:color="000000"/>
              <w:bottom w:val="single" w:sz="4" w:space="0" w:color="000000"/>
              <w:right w:val="single" w:sz="4" w:space="0" w:color="000000"/>
            </w:tcBorders>
          </w:tcPr>
          <w:p w14:paraId="015B2790" w14:textId="77777777" w:rsidR="009C56D7" w:rsidRDefault="009C56D7" w:rsidP="000B35CC">
            <w:pPr>
              <w:spacing w:after="0" w:line="259" w:lineRule="auto"/>
              <w:ind w:left="2" w:right="0" w:firstLine="0"/>
              <w:jc w:val="left"/>
            </w:pPr>
            <w:r>
              <w:t>7</w:t>
            </w:r>
          </w:p>
        </w:tc>
        <w:tc>
          <w:tcPr>
            <w:tcW w:w="1697" w:type="dxa"/>
            <w:vMerge w:val="restart"/>
            <w:tcBorders>
              <w:top w:val="single" w:sz="4" w:space="0" w:color="000000"/>
              <w:left w:val="single" w:sz="4" w:space="0" w:color="000000"/>
              <w:bottom w:val="single" w:sz="4" w:space="0" w:color="000000"/>
              <w:right w:val="single" w:sz="4" w:space="0" w:color="000000"/>
            </w:tcBorders>
          </w:tcPr>
          <w:p w14:paraId="21096CB9" w14:textId="77777777" w:rsidR="009C56D7" w:rsidRDefault="009C56D7" w:rsidP="000B35CC">
            <w:pPr>
              <w:spacing w:after="0" w:line="259" w:lineRule="auto"/>
              <w:ind w:left="2" w:right="0" w:firstLine="0"/>
            </w:pPr>
            <w:r>
              <w:t xml:space="preserve">Documentation </w:t>
            </w:r>
          </w:p>
        </w:tc>
        <w:tc>
          <w:tcPr>
            <w:tcW w:w="2126" w:type="dxa"/>
            <w:tcBorders>
              <w:top w:val="single" w:sz="4" w:space="0" w:color="000000"/>
              <w:left w:val="single" w:sz="4" w:space="0" w:color="000000"/>
              <w:bottom w:val="single" w:sz="4" w:space="0" w:color="000000"/>
              <w:right w:val="single" w:sz="4" w:space="0" w:color="000000"/>
            </w:tcBorders>
          </w:tcPr>
          <w:p w14:paraId="019CAB89" w14:textId="77777777" w:rsidR="009C56D7" w:rsidRDefault="009C56D7" w:rsidP="000B35CC">
            <w:pPr>
              <w:spacing w:after="393" w:line="259" w:lineRule="auto"/>
              <w:ind w:left="2" w:right="0" w:firstLine="0"/>
              <w:jc w:val="left"/>
            </w:pPr>
            <w:r>
              <w:t xml:space="preserve">Report writing </w:t>
            </w:r>
          </w:p>
          <w:p w14:paraId="726D59D5" w14:textId="77777777" w:rsidR="009C56D7" w:rsidRDefault="009C56D7" w:rsidP="000B35CC">
            <w:pPr>
              <w:spacing w:after="0" w:line="259" w:lineRule="auto"/>
              <w:ind w:left="2" w:right="0" w:firstLine="0"/>
              <w:jc w:val="left"/>
            </w:pPr>
            <w:r>
              <w:rPr>
                <w:b/>
              </w:rPr>
              <w:t xml:space="preserve"> </w:t>
            </w:r>
          </w:p>
        </w:tc>
        <w:tc>
          <w:tcPr>
            <w:tcW w:w="1712" w:type="dxa"/>
            <w:tcBorders>
              <w:top w:val="single" w:sz="4" w:space="0" w:color="000000"/>
              <w:left w:val="single" w:sz="4" w:space="0" w:color="000000"/>
              <w:bottom w:val="single" w:sz="4" w:space="0" w:color="000000"/>
              <w:right w:val="single" w:sz="4" w:space="0" w:color="000000"/>
            </w:tcBorders>
          </w:tcPr>
          <w:p w14:paraId="681C2545" w14:textId="77777777" w:rsidR="009C56D7" w:rsidRDefault="009C56D7" w:rsidP="000B35CC">
            <w:pPr>
              <w:spacing w:after="393" w:line="259" w:lineRule="auto"/>
              <w:ind w:left="2" w:right="0" w:firstLine="0"/>
              <w:jc w:val="left"/>
            </w:pPr>
            <w:r>
              <w:t xml:space="preserve">17-18 week </w:t>
            </w:r>
          </w:p>
          <w:p w14:paraId="1ACEB072" w14:textId="77777777" w:rsidR="009C56D7" w:rsidRDefault="009C56D7" w:rsidP="000B35CC">
            <w:pPr>
              <w:spacing w:after="0" w:line="259" w:lineRule="auto"/>
              <w:ind w:left="2" w:right="0" w:firstLine="0"/>
              <w:jc w:val="left"/>
            </w:pPr>
            <w:r>
              <w:rPr>
                <w:b/>
              </w:rPr>
              <w:t xml:space="preserve"> </w:t>
            </w:r>
          </w:p>
        </w:tc>
        <w:tc>
          <w:tcPr>
            <w:tcW w:w="2965" w:type="dxa"/>
            <w:tcBorders>
              <w:top w:val="single" w:sz="4" w:space="0" w:color="000000"/>
              <w:left w:val="single" w:sz="4" w:space="0" w:color="000000"/>
              <w:bottom w:val="single" w:sz="4" w:space="0" w:color="000000"/>
              <w:right w:val="single" w:sz="4" w:space="0" w:color="000000"/>
            </w:tcBorders>
          </w:tcPr>
          <w:p w14:paraId="0653B9DE" w14:textId="77777777" w:rsidR="009C56D7" w:rsidRDefault="009C56D7" w:rsidP="000B35CC">
            <w:pPr>
              <w:spacing w:after="0" w:line="259" w:lineRule="auto"/>
              <w:ind w:left="0" w:right="63" w:firstLine="0"/>
            </w:pPr>
            <w:r w:rsidRPr="003C45F8">
              <w:t>Compile findings, conclusions, and recommendations into the final project report.</w:t>
            </w:r>
          </w:p>
        </w:tc>
      </w:tr>
      <w:tr w:rsidR="009C56D7" w14:paraId="7AA87C42" w14:textId="77777777" w:rsidTr="000B35CC">
        <w:trPr>
          <w:trHeight w:val="1253"/>
        </w:trPr>
        <w:tc>
          <w:tcPr>
            <w:tcW w:w="0" w:type="auto"/>
            <w:vMerge/>
            <w:tcBorders>
              <w:top w:val="nil"/>
              <w:left w:val="single" w:sz="4" w:space="0" w:color="000000"/>
              <w:bottom w:val="single" w:sz="4" w:space="0" w:color="000000"/>
              <w:right w:val="single" w:sz="4" w:space="0" w:color="000000"/>
            </w:tcBorders>
          </w:tcPr>
          <w:p w14:paraId="1CC06C78" w14:textId="77777777" w:rsidR="009C56D7" w:rsidRDefault="009C56D7" w:rsidP="000B35CC">
            <w:pPr>
              <w:spacing w:after="160" w:line="259" w:lineRule="auto"/>
              <w:ind w:left="0" w:right="0" w:firstLine="0"/>
              <w:jc w:val="left"/>
            </w:pPr>
          </w:p>
        </w:tc>
        <w:tc>
          <w:tcPr>
            <w:tcW w:w="1697" w:type="dxa"/>
            <w:vMerge/>
            <w:tcBorders>
              <w:top w:val="nil"/>
              <w:left w:val="single" w:sz="4" w:space="0" w:color="000000"/>
              <w:bottom w:val="single" w:sz="4" w:space="0" w:color="000000"/>
              <w:right w:val="single" w:sz="4" w:space="0" w:color="000000"/>
            </w:tcBorders>
          </w:tcPr>
          <w:p w14:paraId="1D0E0AB1" w14:textId="77777777" w:rsidR="009C56D7" w:rsidRDefault="009C56D7" w:rsidP="000B35CC">
            <w:pPr>
              <w:spacing w:after="160" w:line="259" w:lineRule="auto"/>
              <w:ind w:left="0" w:right="0" w:firstLine="0"/>
              <w:jc w:val="left"/>
            </w:pPr>
          </w:p>
        </w:tc>
        <w:tc>
          <w:tcPr>
            <w:tcW w:w="2126" w:type="dxa"/>
            <w:tcBorders>
              <w:top w:val="single" w:sz="4" w:space="0" w:color="000000"/>
              <w:left w:val="single" w:sz="4" w:space="0" w:color="000000"/>
              <w:bottom w:val="single" w:sz="4" w:space="0" w:color="000000"/>
              <w:right w:val="single" w:sz="4" w:space="0" w:color="000000"/>
            </w:tcBorders>
          </w:tcPr>
          <w:p w14:paraId="3EBCECA3" w14:textId="77777777" w:rsidR="009C56D7" w:rsidRDefault="009C56D7" w:rsidP="000B35CC">
            <w:pPr>
              <w:spacing w:after="0" w:line="259" w:lineRule="auto"/>
              <w:ind w:left="2" w:right="0" w:firstLine="0"/>
              <w:jc w:val="left"/>
            </w:pPr>
            <w:r>
              <w:t xml:space="preserve">Final </w:t>
            </w:r>
            <w:r>
              <w:tab/>
              <w:t xml:space="preserve">presentation and submission </w:t>
            </w:r>
          </w:p>
        </w:tc>
        <w:tc>
          <w:tcPr>
            <w:tcW w:w="1712" w:type="dxa"/>
            <w:tcBorders>
              <w:top w:val="single" w:sz="4" w:space="0" w:color="000000"/>
              <w:left w:val="single" w:sz="4" w:space="0" w:color="000000"/>
              <w:bottom w:val="single" w:sz="4" w:space="0" w:color="000000"/>
              <w:right w:val="single" w:sz="4" w:space="0" w:color="000000"/>
            </w:tcBorders>
          </w:tcPr>
          <w:p w14:paraId="70CEF5DD" w14:textId="77777777" w:rsidR="009C56D7" w:rsidRDefault="009C56D7" w:rsidP="000B35CC">
            <w:pPr>
              <w:spacing w:after="0" w:line="259" w:lineRule="auto"/>
              <w:ind w:left="2" w:right="0" w:firstLine="0"/>
              <w:jc w:val="left"/>
            </w:pPr>
            <w:r>
              <w:t xml:space="preserve">Week 19 </w:t>
            </w:r>
          </w:p>
        </w:tc>
        <w:tc>
          <w:tcPr>
            <w:tcW w:w="2965" w:type="dxa"/>
            <w:tcBorders>
              <w:top w:val="single" w:sz="4" w:space="0" w:color="000000"/>
              <w:left w:val="single" w:sz="4" w:space="0" w:color="000000"/>
              <w:bottom w:val="single" w:sz="4" w:space="0" w:color="000000"/>
              <w:right w:val="single" w:sz="4" w:space="0" w:color="000000"/>
            </w:tcBorders>
          </w:tcPr>
          <w:p w14:paraId="4EBB1885" w14:textId="77777777" w:rsidR="009C56D7" w:rsidRDefault="009C56D7" w:rsidP="000B35CC">
            <w:pPr>
              <w:spacing w:after="0" w:line="259" w:lineRule="auto"/>
              <w:ind w:left="0" w:right="64" w:firstLine="0"/>
            </w:pPr>
            <w:r>
              <w:t xml:space="preserve">Present the project to supervisors and submit the report </w:t>
            </w:r>
          </w:p>
        </w:tc>
      </w:tr>
    </w:tbl>
    <w:p w14:paraId="7FFB01AD" w14:textId="741DB65C" w:rsidR="009C56D7" w:rsidRDefault="009C56D7" w:rsidP="00117883">
      <w:pPr>
        <w:spacing w:line="240" w:lineRule="auto"/>
        <w:ind w:left="645" w:right="0" w:firstLine="0"/>
        <w:jc w:val="left"/>
      </w:pPr>
    </w:p>
    <w:p w14:paraId="32E9E7ED" w14:textId="5273365B" w:rsidR="009C56D7" w:rsidRDefault="009C56D7" w:rsidP="00117883">
      <w:pPr>
        <w:spacing w:line="240" w:lineRule="auto"/>
        <w:ind w:left="645" w:right="0" w:firstLine="0"/>
        <w:jc w:val="left"/>
      </w:pPr>
    </w:p>
    <w:p w14:paraId="28F910EF" w14:textId="760B6C6D" w:rsidR="009C56D7" w:rsidRDefault="009C56D7" w:rsidP="00117883">
      <w:pPr>
        <w:spacing w:line="240" w:lineRule="auto"/>
        <w:ind w:left="645" w:right="0" w:firstLine="0"/>
        <w:jc w:val="left"/>
      </w:pPr>
    </w:p>
    <w:p w14:paraId="2F4B7601" w14:textId="20F01040" w:rsidR="009C56D7" w:rsidRDefault="009C56D7" w:rsidP="00117883">
      <w:pPr>
        <w:spacing w:line="240" w:lineRule="auto"/>
        <w:ind w:left="645" w:right="0" w:firstLine="0"/>
        <w:jc w:val="left"/>
      </w:pPr>
    </w:p>
    <w:p w14:paraId="34AC27D7" w14:textId="4B812C9C" w:rsidR="00E45696" w:rsidRDefault="00E45696" w:rsidP="00117883">
      <w:pPr>
        <w:spacing w:line="240" w:lineRule="auto"/>
        <w:ind w:left="645" w:right="0" w:firstLine="0"/>
        <w:jc w:val="left"/>
      </w:pPr>
    </w:p>
    <w:p w14:paraId="35993DC8" w14:textId="52E3E4B7" w:rsidR="00E45696" w:rsidRDefault="00E45696" w:rsidP="00117883">
      <w:pPr>
        <w:spacing w:line="240" w:lineRule="auto"/>
        <w:ind w:left="645" w:right="0" w:firstLine="0"/>
        <w:jc w:val="left"/>
      </w:pPr>
    </w:p>
    <w:p w14:paraId="0BCA3021" w14:textId="66A507D3" w:rsidR="00E45696" w:rsidRDefault="00E45696" w:rsidP="00117883">
      <w:pPr>
        <w:spacing w:line="240" w:lineRule="auto"/>
        <w:ind w:left="645" w:right="0" w:firstLine="0"/>
        <w:jc w:val="left"/>
      </w:pPr>
    </w:p>
    <w:p w14:paraId="642A1F70" w14:textId="3F04FA35" w:rsidR="00E45696" w:rsidRDefault="00E45696" w:rsidP="00117883">
      <w:pPr>
        <w:spacing w:line="240" w:lineRule="auto"/>
        <w:ind w:left="645" w:right="0" w:firstLine="0"/>
        <w:jc w:val="left"/>
      </w:pPr>
    </w:p>
    <w:p w14:paraId="3CFF9A05" w14:textId="34C498B2" w:rsidR="00E45696" w:rsidRDefault="00E45696" w:rsidP="00117883">
      <w:pPr>
        <w:spacing w:line="240" w:lineRule="auto"/>
        <w:ind w:left="645" w:right="0" w:firstLine="0"/>
        <w:jc w:val="left"/>
      </w:pPr>
    </w:p>
    <w:p w14:paraId="7522A733" w14:textId="4D7534C1" w:rsidR="00E45696" w:rsidRDefault="00E45696" w:rsidP="00117883">
      <w:pPr>
        <w:spacing w:line="240" w:lineRule="auto"/>
        <w:ind w:left="645" w:right="0" w:firstLine="0"/>
        <w:jc w:val="left"/>
      </w:pPr>
    </w:p>
    <w:p w14:paraId="2475B93D" w14:textId="53502CEE" w:rsidR="00E45696" w:rsidRDefault="00E45696" w:rsidP="00117883">
      <w:pPr>
        <w:spacing w:line="240" w:lineRule="auto"/>
        <w:ind w:left="645" w:right="0" w:firstLine="0"/>
        <w:jc w:val="left"/>
      </w:pPr>
    </w:p>
    <w:p w14:paraId="45D88326" w14:textId="1E2C16BC" w:rsidR="00E45696" w:rsidRDefault="00E45696" w:rsidP="00117883">
      <w:pPr>
        <w:spacing w:line="240" w:lineRule="auto"/>
        <w:ind w:left="645" w:right="0" w:firstLine="0"/>
        <w:jc w:val="left"/>
      </w:pPr>
    </w:p>
    <w:p w14:paraId="1C70DA2E" w14:textId="306ECCCF" w:rsidR="00E45696" w:rsidRDefault="00E45696" w:rsidP="00117883">
      <w:pPr>
        <w:spacing w:line="240" w:lineRule="auto"/>
        <w:ind w:left="645" w:right="0" w:firstLine="0"/>
        <w:jc w:val="left"/>
      </w:pPr>
    </w:p>
    <w:p w14:paraId="25B40096" w14:textId="058736BD" w:rsidR="00E45696" w:rsidRDefault="00E45696" w:rsidP="00117883">
      <w:pPr>
        <w:spacing w:line="240" w:lineRule="auto"/>
        <w:ind w:left="645" w:right="0" w:firstLine="0"/>
        <w:jc w:val="left"/>
      </w:pPr>
    </w:p>
    <w:p w14:paraId="2F4BA5A3" w14:textId="041E21CE" w:rsidR="00E45696" w:rsidRDefault="00E45696" w:rsidP="00117883">
      <w:pPr>
        <w:spacing w:line="240" w:lineRule="auto"/>
        <w:ind w:left="645" w:right="0" w:firstLine="0"/>
        <w:jc w:val="left"/>
      </w:pPr>
    </w:p>
    <w:p w14:paraId="1303892C" w14:textId="09B20C58" w:rsidR="00E45696" w:rsidRDefault="00E45696" w:rsidP="00117883">
      <w:pPr>
        <w:spacing w:line="240" w:lineRule="auto"/>
        <w:ind w:left="645" w:right="0" w:firstLine="0"/>
        <w:jc w:val="left"/>
      </w:pPr>
    </w:p>
    <w:p w14:paraId="0E9037A8" w14:textId="77777777" w:rsidR="00E45696" w:rsidRDefault="00E45696" w:rsidP="00117883">
      <w:pPr>
        <w:spacing w:line="240" w:lineRule="auto"/>
        <w:ind w:left="645" w:right="0" w:firstLine="0"/>
        <w:jc w:val="left"/>
      </w:pPr>
    </w:p>
    <w:p w14:paraId="7805B493" w14:textId="59AB8519" w:rsidR="009C56D7" w:rsidRDefault="009C56D7" w:rsidP="009C56D7">
      <w:pPr>
        <w:pStyle w:val="Heading2"/>
        <w:ind w:left="0" w:right="0" w:firstLine="0"/>
      </w:pPr>
    </w:p>
    <w:p w14:paraId="0DED68FD" w14:textId="1162EC88" w:rsidR="009C56D7" w:rsidRDefault="00E45696" w:rsidP="009C56D7">
      <w:pPr>
        <w:pStyle w:val="Heading2"/>
        <w:ind w:left="14" w:right="0"/>
      </w:pPr>
      <w:r>
        <w:t xml:space="preserve">INDEX 2 </w:t>
      </w:r>
      <w:r w:rsidR="009C56D7">
        <w:t xml:space="preserve">Project budget </w:t>
      </w:r>
    </w:p>
    <w:tbl>
      <w:tblPr>
        <w:tblStyle w:val="TableGrid"/>
        <w:tblW w:w="9352" w:type="dxa"/>
        <w:tblInd w:w="24" w:type="dxa"/>
        <w:tblCellMar>
          <w:top w:w="13" w:type="dxa"/>
          <w:right w:w="48" w:type="dxa"/>
        </w:tblCellMar>
        <w:tblLook w:val="04A0" w:firstRow="1" w:lastRow="0" w:firstColumn="1" w:lastColumn="0" w:noHBand="0" w:noVBand="1"/>
      </w:tblPr>
      <w:tblGrid>
        <w:gridCol w:w="1464"/>
        <w:gridCol w:w="1802"/>
        <w:gridCol w:w="1224"/>
        <w:gridCol w:w="1104"/>
        <w:gridCol w:w="1181"/>
        <w:gridCol w:w="2577"/>
      </w:tblGrid>
      <w:tr w:rsidR="009C56D7" w14:paraId="6F8A4F77"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67E15DE4" w14:textId="77777777" w:rsidR="009C56D7" w:rsidRDefault="009C56D7" w:rsidP="000B35CC">
            <w:pPr>
              <w:spacing w:after="0" w:line="259" w:lineRule="auto"/>
              <w:ind w:left="0" w:right="0" w:firstLine="0"/>
              <w:jc w:val="left"/>
            </w:pPr>
            <w:r>
              <w:rPr>
                <w:b/>
                <w:bCs/>
              </w:rPr>
              <w:t>Category</w:t>
            </w:r>
          </w:p>
        </w:tc>
        <w:tc>
          <w:tcPr>
            <w:tcW w:w="1802" w:type="dxa"/>
            <w:tcBorders>
              <w:top w:val="single" w:sz="4" w:space="0" w:color="000000"/>
              <w:left w:val="single" w:sz="4" w:space="0" w:color="000000"/>
              <w:bottom w:val="single" w:sz="4" w:space="0" w:color="000000"/>
              <w:right w:val="single" w:sz="4" w:space="0" w:color="000000"/>
            </w:tcBorders>
            <w:vAlign w:val="center"/>
          </w:tcPr>
          <w:p w14:paraId="4BDBE592" w14:textId="77777777" w:rsidR="009C56D7" w:rsidRDefault="009C56D7" w:rsidP="000B35CC">
            <w:pPr>
              <w:spacing w:after="0" w:line="259" w:lineRule="auto"/>
              <w:ind w:left="0" w:right="0" w:firstLine="0"/>
              <w:jc w:val="left"/>
            </w:pPr>
            <w:r>
              <w:rPr>
                <w:b/>
                <w:bCs/>
              </w:rPr>
              <w:t>Item</w:t>
            </w:r>
          </w:p>
        </w:tc>
        <w:tc>
          <w:tcPr>
            <w:tcW w:w="1224" w:type="dxa"/>
            <w:tcBorders>
              <w:top w:val="single" w:sz="4" w:space="0" w:color="000000"/>
              <w:left w:val="single" w:sz="4" w:space="0" w:color="000000"/>
              <w:bottom w:val="single" w:sz="4" w:space="0" w:color="000000"/>
              <w:right w:val="single" w:sz="4" w:space="0" w:color="000000"/>
            </w:tcBorders>
            <w:vAlign w:val="center"/>
          </w:tcPr>
          <w:p w14:paraId="4E02E18A" w14:textId="77777777" w:rsidR="009C56D7" w:rsidRDefault="009C56D7" w:rsidP="000B35CC">
            <w:pPr>
              <w:spacing w:after="0" w:line="259" w:lineRule="auto"/>
              <w:ind w:left="0" w:right="0" w:firstLine="0"/>
              <w:jc w:val="left"/>
              <w:rPr>
                <w:b/>
              </w:rPr>
            </w:pPr>
            <w:r>
              <w:rPr>
                <w:b/>
                <w:bCs/>
              </w:rPr>
              <w:t>Quantity</w:t>
            </w:r>
          </w:p>
        </w:tc>
        <w:tc>
          <w:tcPr>
            <w:tcW w:w="1104" w:type="dxa"/>
            <w:tcBorders>
              <w:top w:val="single" w:sz="4" w:space="0" w:color="000000"/>
              <w:left w:val="single" w:sz="4" w:space="0" w:color="000000"/>
              <w:bottom w:val="single" w:sz="4" w:space="0" w:color="000000"/>
              <w:right w:val="single" w:sz="4" w:space="0" w:color="000000"/>
            </w:tcBorders>
            <w:vAlign w:val="center"/>
          </w:tcPr>
          <w:p w14:paraId="5F933A41" w14:textId="77777777" w:rsidR="009C56D7" w:rsidRDefault="009C56D7" w:rsidP="000B35CC">
            <w:pPr>
              <w:spacing w:after="0" w:line="259" w:lineRule="auto"/>
              <w:ind w:left="0" w:right="0" w:firstLine="0"/>
              <w:jc w:val="left"/>
            </w:pPr>
            <w:r>
              <w:rPr>
                <w:b/>
                <w:bCs/>
              </w:rPr>
              <w:t>Unit Cost (TZS)</w:t>
            </w:r>
          </w:p>
        </w:tc>
        <w:tc>
          <w:tcPr>
            <w:tcW w:w="1181" w:type="dxa"/>
            <w:tcBorders>
              <w:top w:val="single" w:sz="4" w:space="0" w:color="000000"/>
              <w:left w:val="single" w:sz="4" w:space="0" w:color="000000"/>
              <w:bottom w:val="single" w:sz="4" w:space="0" w:color="000000"/>
              <w:right w:val="single" w:sz="4" w:space="0" w:color="000000"/>
            </w:tcBorders>
            <w:vAlign w:val="center"/>
          </w:tcPr>
          <w:p w14:paraId="2E2EC8A0" w14:textId="77777777" w:rsidR="009C56D7" w:rsidRPr="006B607D" w:rsidRDefault="009C56D7" w:rsidP="000B35CC">
            <w:pPr>
              <w:spacing w:after="0" w:line="259" w:lineRule="auto"/>
              <w:ind w:left="0" w:right="0" w:firstLine="0"/>
              <w:jc w:val="left"/>
            </w:pPr>
            <w:r>
              <w:rPr>
                <w:b/>
                <w:bCs/>
              </w:rPr>
              <w:t>Total Cost (TZS)</w:t>
            </w:r>
          </w:p>
        </w:tc>
        <w:tc>
          <w:tcPr>
            <w:tcW w:w="2577" w:type="dxa"/>
            <w:tcBorders>
              <w:top w:val="single" w:sz="4" w:space="0" w:color="000000"/>
              <w:left w:val="single" w:sz="4" w:space="0" w:color="000000"/>
              <w:bottom w:val="single" w:sz="4" w:space="0" w:color="000000"/>
              <w:right w:val="single" w:sz="4" w:space="0" w:color="000000"/>
            </w:tcBorders>
            <w:vAlign w:val="center"/>
          </w:tcPr>
          <w:p w14:paraId="53D36303" w14:textId="77777777" w:rsidR="009C56D7" w:rsidRPr="00F75D03" w:rsidRDefault="009C56D7" w:rsidP="000B35CC">
            <w:pPr>
              <w:tabs>
                <w:tab w:val="center" w:pos="1208"/>
                <w:tab w:val="right" w:pos="2221"/>
              </w:tabs>
              <w:spacing w:after="121" w:line="259" w:lineRule="auto"/>
              <w:ind w:left="0" w:right="0" w:firstLine="0"/>
              <w:jc w:val="left"/>
            </w:pPr>
            <w:r>
              <w:rPr>
                <w:b/>
                <w:bCs/>
              </w:rPr>
              <w:t>Description</w:t>
            </w:r>
          </w:p>
        </w:tc>
      </w:tr>
      <w:tr w:rsidR="009C56D7" w14:paraId="67AC3816"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28177F38" w14:textId="77777777" w:rsidR="009C56D7" w:rsidRDefault="009C56D7" w:rsidP="000B35CC">
            <w:pPr>
              <w:spacing w:after="0" w:line="259" w:lineRule="auto"/>
              <w:ind w:left="0" w:right="0" w:firstLine="0"/>
              <w:jc w:val="left"/>
              <w:rPr>
                <w:b/>
                <w:bCs/>
              </w:rPr>
            </w:pPr>
            <w:r>
              <w:t>Hardware</w:t>
            </w:r>
          </w:p>
        </w:tc>
        <w:tc>
          <w:tcPr>
            <w:tcW w:w="1802" w:type="dxa"/>
            <w:tcBorders>
              <w:top w:val="single" w:sz="4" w:space="0" w:color="000000"/>
              <w:left w:val="single" w:sz="4" w:space="0" w:color="000000"/>
              <w:bottom w:val="single" w:sz="4" w:space="0" w:color="000000"/>
              <w:right w:val="single" w:sz="4" w:space="0" w:color="000000"/>
            </w:tcBorders>
            <w:vAlign w:val="center"/>
          </w:tcPr>
          <w:p w14:paraId="28784BE8" w14:textId="77777777" w:rsidR="009C56D7" w:rsidRDefault="009C56D7" w:rsidP="000B35CC">
            <w:pPr>
              <w:spacing w:after="0" w:line="259" w:lineRule="auto"/>
              <w:ind w:left="0" w:right="0" w:firstLine="0"/>
              <w:jc w:val="left"/>
              <w:rPr>
                <w:b/>
                <w:bCs/>
              </w:rPr>
            </w:pPr>
            <w:r>
              <w:t>Arduino Uno Board</w:t>
            </w:r>
          </w:p>
        </w:tc>
        <w:tc>
          <w:tcPr>
            <w:tcW w:w="1224" w:type="dxa"/>
            <w:tcBorders>
              <w:top w:val="single" w:sz="4" w:space="0" w:color="000000"/>
              <w:left w:val="single" w:sz="4" w:space="0" w:color="000000"/>
              <w:bottom w:val="single" w:sz="4" w:space="0" w:color="000000"/>
              <w:right w:val="single" w:sz="4" w:space="0" w:color="000000"/>
            </w:tcBorders>
            <w:vAlign w:val="center"/>
          </w:tcPr>
          <w:p w14:paraId="2A04BE7A" w14:textId="77777777" w:rsidR="009C56D7" w:rsidRDefault="009C56D7" w:rsidP="000B35CC">
            <w:pPr>
              <w:spacing w:after="0" w:line="259" w:lineRule="auto"/>
              <w:ind w:left="0" w:right="0" w:firstLine="0"/>
              <w:jc w:val="left"/>
              <w:rPr>
                <w:b/>
                <w:bCs/>
              </w:rPr>
            </w:pPr>
            <w:r>
              <w:t>2</w:t>
            </w:r>
          </w:p>
        </w:tc>
        <w:tc>
          <w:tcPr>
            <w:tcW w:w="1104" w:type="dxa"/>
            <w:tcBorders>
              <w:top w:val="single" w:sz="4" w:space="0" w:color="000000"/>
              <w:left w:val="single" w:sz="4" w:space="0" w:color="000000"/>
              <w:bottom w:val="single" w:sz="4" w:space="0" w:color="000000"/>
              <w:right w:val="single" w:sz="4" w:space="0" w:color="000000"/>
            </w:tcBorders>
            <w:vAlign w:val="center"/>
          </w:tcPr>
          <w:p w14:paraId="130C14D5" w14:textId="77777777" w:rsidR="009C56D7" w:rsidRDefault="009C56D7" w:rsidP="000B35CC">
            <w:pPr>
              <w:spacing w:after="0" w:line="259" w:lineRule="auto"/>
              <w:ind w:left="0" w:right="0" w:firstLine="0"/>
              <w:jc w:val="left"/>
              <w:rPr>
                <w:b/>
                <w:bCs/>
              </w:rPr>
            </w:pPr>
            <w:r>
              <w:t>50,000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5187DFEF" w14:textId="77777777" w:rsidR="009C56D7" w:rsidRDefault="009C56D7" w:rsidP="000B35CC">
            <w:pPr>
              <w:spacing w:after="0" w:line="259" w:lineRule="auto"/>
              <w:ind w:left="0" w:right="0" w:firstLine="0"/>
              <w:jc w:val="left"/>
              <w:rPr>
                <w:b/>
                <w:bCs/>
              </w:rPr>
            </w:pPr>
            <w:r>
              <w:t>100,000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64A6A246" w14:textId="77777777" w:rsidR="009C56D7" w:rsidRDefault="009C56D7" w:rsidP="000B35CC">
            <w:pPr>
              <w:tabs>
                <w:tab w:val="center" w:pos="1208"/>
                <w:tab w:val="right" w:pos="2221"/>
              </w:tabs>
              <w:spacing w:after="121" w:line="259" w:lineRule="auto"/>
              <w:ind w:left="0" w:right="0" w:firstLine="0"/>
              <w:jc w:val="left"/>
              <w:rPr>
                <w:b/>
                <w:bCs/>
              </w:rPr>
            </w:pPr>
            <w:r>
              <w:t>Main microcontroller for running the Math Quiz Game.</w:t>
            </w:r>
          </w:p>
        </w:tc>
      </w:tr>
      <w:tr w:rsidR="009C56D7" w14:paraId="5C56FB11"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54F089F8" w14:textId="77777777" w:rsidR="009C56D7" w:rsidRDefault="009C56D7" w:rsidP="000B35CC">
            <w:pPr>
              <w:spacing w:after="0" w:line="259" w:lineRule="auto"/>
              <w:ind w:left="0" w:right="0" w:firstLine="0"/>
              <w:jc w:val="left"/>
              <w:rPr>
                <w:b/>
                <w:bCs/>
              </w:rPr>
            </w:pPr>
            <w:r>
              <w:t>Hardware</w:t>
            </w:r>
          </w:p>
        </w:tc>
        <w:tc>
          <w:tcPr>
            <w:tcW w:w="1802" w:type="dxa"/>
            <w:tcBorders>
              <w:top w:val="single" w:sz="4" w:space="0" w:color="000000"/>
              <w:left w:val="single" w:sz="4" w:space="0" w:color="000000"/>
              <w:bottom w:val="single" w:sz="4" w:space="0" w:color="000000"/>
              <w:right w:val="single" w:sz="4" w:space="0" w:color="000000"/>
            </w:tcBorders>
            <w:vAlign w:val="center"/>
          </w:tcPr>
          <w:p w14:paraId="2AE9D11A" w14:textId="77777777" w:rsidR="009C56D7" w:rsidRDefault="009C56D7" w:rsidP="000B35CC">
            <w:pPr>
              <w:spacing w:after="0" w:line="259" w:lineRule="auto"/>
              <w:ind w:left="0" w:right="0" w:firstLine="0"/>
              <w:jc w:val="left"/>
              <w:rPr>
                <w:b/>
                <w:bCs/>
              </w:rPr>
            </w:pPr>
            <w:r>
              <w:t>Stripboard &amp; Jumper Wires</w:t>
            </w:r>
          </w:p>
        </w:tc>
        <w:tc>
          <w:tcPr>
            <w:tcW w:w="1224" w:type="dxa"/>
            <w:tcBorders>
              <w:top w:val="single" w:sz="4" w:space="0" w:color="000000"/>
              <w:left w:val="single" w:sz="4" w:space="0" w:color="000000"/>
              <w:bottom w:val="single" w:sz="4" w:space="0" w:color="000000"/>
              <w:right w:val="single" w:sz="4" w:space="0" w:color="000000"/>
            </w:tcBorders>
            <w:vAlign w:val="center"/>
          </w:tcPr>
          <w:p w14:paraId="67079C66" w14:textId="77777777" w:rsidR="009C56D7" w:rsidRDefault="009C56D7" w:rsidP="000B35CC">
            <w:pPr>
              <w:spacing w:after="0" w:line="259" w:lineRule="auto"/>
              <w:ind w:left="0" w:right="0" w:firstLine="0"/>
              <w:jc w:val="left"/>
              <w:rPr>
                <w:b/>
                <w:bCs/>
              </w:rPr>
            </w:pPr>
            <w:r>
              <w:t>3 sets</w:t>
            </w:r>
          </w:p>
        </w:tc>
        <w:tc>
          <w:tcPr>
            <w:tcW w:w="1104" w:type="dxa"/>
            <w:tcBorders>
              <w:top w:val="single" w:sz="4" w:space="0" w:color="000000"/>
              <w:left w:val="single" w:sz="4" w:space="0" w:color="000000"/>
              <w:bottom w:val="single" w:sz="4" w:space="0" w:color="000000"/>
              <w:right w:val="single" w:sz="4" w:space="0" w:color="000000"/>
            </w:tcBorders>
            <w:vAlign w:val="center"/>
          </w:tcPr>
          <w:p w14:paraId="2A07D99C" w14:textId="77777777" w:rsidR="009C56D7" w:rsidRDefault="009C56D7" w:rsidP="000B35CC">
            <w:pPr>
              <w:spacing w:after="0" w:line="259" w:lineRule="auto"/>
              <w:ind w:left="0" w:right="0" w:firstLine="0"/>
              <w:jc w:val="left"/>
              <w:rPr>
                <w:b/>
                <w:bCs/>
              </w:rPr>
            </w:pPr>
            <w:r>
              <w:t>15,000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0A340660" w14:textId="77777777" w:rsidR="009C56D7" w:rsidRDefault="009C56D7" w:rsidP="000B35CC">
            <w:pPr>
              <w:spacing w:after="0" w:line="259" w:lineRule="auto"/>
              <w:ind w:left="0" w:right="0" w:firstLine="0"/>
              <w:jc w:val="left"/>
              <w:rPr>
                <w:b/>
                <w:bCs/>
              </w:rPr>
            </w:pPr>
            <w:r>
              <w:t>45,000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08E5360B" w14:textId="77777777" w:rsidR="009C56D7" w:rsidRDefault="009C56D7" w:rsidP="000B35CC">
            <w:pPr>
              <w:tabs>
                <w:tab w:val="center" w:pos="1208"/>
                <w:tab w:val="right" w:pos="2221"/>
              </w:tabs>
              <w:spacing w:after="121" w:line="259" w:lineRule="auto"/>
              <w:ind w:left="0" w:right="0" w:firstLine="0"/>
              <w:jc w:val="left"/>
              <w:rPr>
                <w:b/>
                <w:bCs/>
              </w:rPr>
            </w:pPr>
            <w:r>
              <w:t>Used for neat circuit assembly and reliable connections.</w:t>
            </w:r>
          </w:p>
        </w:tc>
      </w:tr>
      <w:tr w:rsidR="009C56D7" w14:paraId="73E13DA3"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0FEAA86D" w14:textId="77777777" w:rsidR="009C56D7" w:rsidRDefault="009C56D7" w:rsidP="000B35CC">
            <w:pPr>
              <w:spacing w:after="0" w:line="259" w:lineRule="auto"/>
              <w:ind w:left="0" w:right="0" w:firstLine="0"/>
              <w:jc w:val="left"/>
              <w:rPr>
                <w:b/>
                <w:bCs/>
              </w:rPr>
            </w:pPr>
            <w:r>
              <w:t>Hardware</w:t>
            </w:r>
          </w:p>
        </w:tc>
        <w:tc>
          <w:tcPr>
            <w:tcW w:w="1802" w:type="dxa"/>
            <w:tcBorders>
              <w:top w:val="single" w:sz="4" w:space="0" w:color="000000"/>
              <w:left w:val="single" w:sz="4" w:space="0" w:color="000000"/>
              <w:bottom w:val="single" w:sz="4" w:space="0" w:color="000000"/>
              <w:right w:val="single" w:sz="4" w:space="0" w:color="000000"/>
            </w:tcBorders>
            <w:vAlign w:val="center"/>
          </w:tcPr>
          <w:p w14:paraId="384C0AA1" w14:textId="77777777" w:rsidR="009C56D7" w:rsidRDefault="009C56D7" w:rsidP="000B35CC">
            <w:pPr>
              <w:spacing w:after="0" w:line="259" w:lineRule="auto"/>
              <w:ind w:left="0" w:right="0" w:firstLine="0"/>
              <w:jc w:val="left"/>
              <w:rPr>
                <w:b/>
                <w:bCs/>
              </w:rPr>
            </w:pPr>
            <w:r>
              <w:t>LEDs and Buzzers</w:t>
            </w:r>
          </w:p>
        </w:tc>
        <w:tc>
          <w:tcPr>
            <w:tcW w:w="1224" w:type="dxa"/>
            <w:tcBorders>
              <w:top w:val="single" w:sz="4" w:space="0" w:color="000000"/>
              <w:left w:val="single" w:sz="4" w:space="0" w:color="000000"/>
              <w:bottom w:val="single" w:sz="4" w:space="0" w:color="000000"/>
              <w:right w:val="single" w:sz="4" w:space="0" w:color="000000"/>
            </w:tcBorders>
            <w:vAlign w:val="center"/>
          </w:tcPr>
          <w:p w14:paraId="5840A2B2" w14:textId="77777777" w:rsidR="009C56D7" w:rsidRDefault="009C56D7" w:rsidP="000B35CC">
            <w:pPr>
              <w:spacing w:after="0" w:line="259" w:lineRule="auto"/>
              <w:ind w:left="0" w:right="0" w:firstLine="0"/>
              <w:jc w:val="left"/>
              <w:rPr>
                <w:b/>
                <w:bCs/>
              </w:rPr>
            </w:pPr>
            <w:r>
              <w:t>11 sets</w:t>
            </w:r>
          </w:p>
        </w:tc>
        <w:tc>
          <w:tcPr>
            <w:tcW w:w="1104" w:type="dxa"/>
            <w:tcBorders>
              <w:top w:val="single" w:sz="4" w:space="0" w:color="000000"/>
              <w:left w:val="single" w:sz="4" w:space="0" w:color="000000"/>
              <w:bottom w:val="single" w:sz="4" w:space="0" w:color="000000"/>
              <w:right w:val="single" w:sz="4" w:space="0" w:color="000000"/>
            </w:tcBorders>
            <w:vAlign w:val="center"/>
          </w:tcPr>
          <w:p w14:paraId="42AE6932" w14:textId="77777777" w:rsidR="009C56D7" w:rsidRDefault="009C56D7" w:rsidP="000B35CC">
            <w:pPr>
              <w:spacing w:after="0" w:line="259" w:lineRule="auto"/>
              <w:ind w:left="0" w:right="0" w:firstLine="0"/>
              <w:jc w:val="left"/>
              <w:rPr>
                <w:b/>
                <w:bCs/>
              </w:rPr>
            </w:pPr>
            <w:r>
              <w:t>5,000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38067789" w14:textId="77777777" w:rsidR="009C56D7" w:rsidRDefault="009C56D7" w:rsidP="000B35CC">
            <w:pPr>
              <w:spacing w:after="0" w:line="259" w:lineRule="auto"/>
              <w:ind w:left="0" w:right="0" w:firstLine="0"/>
              <w:jc w:val="left"/>
              <w:rPr>
                <w:b/>
                <w:bCs/>
              </w:rPr>
            </w:pPr>
            <w:r>
              <w:t>55,000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6B248A79" w14:textId="77777777" w:rsidR="009C56D7" w:rsidRDefault="009C56D7" w:rsidP="000B35CC">
            <w:pPr>
              <w:tabs>
                <w:tab w:val="center" w:pos="1208"/>
                <w:tab w:val="right" w:pos="2221"/>
              </w:tabs>
              <w:spacing w:after="121" w:line="259" w:lineRule="auto"/>
              <w:ind w:left="0" w:right="0" w:firstLine="0"/>
              <w:jc w:val="left"/>
              <w:rPr>
                <w:b/>
                <w:bCs/>
              </w:rPr>
            </w:pPr>
            <w:r>
              <w:t>Provides audio-visual feedback (green/red LED + buzzer for correct/incorrect answers).</w:t>
            </w:r>
          </w:p>
        </w:tc>
      </w:tr>
      <w:tr w:rsidR="009C56D7" w14:paraId="4B05EA5D"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230695D2" w14:textId="77777777" w:rsidR="009C56D7" w:rsidRDefault="009C56D7" w:rsidP="000B35CC">
            <w:pPr>
              <w:spacing w:after="0" w:line="259" w:lineRule="auto"/>
              <w:ind w:left="0" w:right="0" w:firstLine="0"/>
              <w:jc w:val="left"/>
              <w:rPr>
                <w:b/>
                <w:bCs/>
              </w:rPr>
            </w:pPr>
            <w:r>
              <w:t>Hardware</w:t>
            </w:r>
          </w:p>
        </w:tc>
        <w:tc>
          <w:tcPr>
            <w:tcW w:w="1802" w:type="dxa"/>
            <w:tcBorders>
              <w:top w:val="single" w:sz="4" w:space="0" w:color="000000"/>
              <w:left w:val="single" w:sz="4" w:space="0" w:color="000000"/>
              <w:bottom w:val="single" w:sz="4" w:space="0" w:color="000000"/>
              <w:right w:val="single" w:sz="4" w:space="0" w:color="000000"/>
            </w:tcBorders>
            <w:vAlign w:val="center"/>
          </w:tcPr>
          <w:p w14:paraId="4EAE59A7" w14:textId="77777777" w:rsidR="009C56D7" w:rsidRDefault="009C56D7" w:rsidP="000B35CC">
            <w:pPr>
              <w:spacing w:after="0" w:line="259" w:lineRule="auto"/>
              <w:ind w:left="0" w:right="0" w:firstLine="0"/>
              <w:jc w:val="left"/>
              <w:rPr>
                <w:b/>
                <w:bCs/>
              </w:rPr>
            </w:pPr>
            <w:r>
              <w:t>4x4 Keypad</w:t>
            </w:r>
          </w:p>
        </w:tc>
        <w:tc>
          <w:tcPr>
            <w:tcW w:w="1224" w:type="dxa"/>
            <w:tcBorders>
              <w:top w:val="single" w:sz="4" w:space="0" w:color="000000"/>
              <w:left w:val="single" w:sz="4" w:space="0" w:color="000000"/>
              <w:bottom w:val="single" w:sz="4" w:space="0" w:color="000000"/>
              <w:right w:val="single" w:sz="4" w:space="0" w:color="000000"/>
            </w:tcBorders>
            <w:vAlign w:val="center"/>
          </w:tcPr>
          <w:p w14:paraId="11B236A2" w14:textId="77777777" w:rsidR="009C56D7" w:rsidRDefault="009C56D7" w:rsidP="000B35CC">
            <w:pPr>
              <w:spacing w:after="0" w:line="259" w:lineRule="auto"/>
              <w:ind w:left="0" w:right="0" w:firstLine="0"/>
              <w:jc w:val="left"/>
              <w:rPr>
                <w:b/>
                <w:bCs/>
              </w:rPr>
            </w:pPr>
            <w:r>
              <w:t>2</w:t>
            </w:r>
          </w:p>
        </w:tc>
        <w:tc>
          <w:tcPr>
            <w:tcW w:w="1104" w:type="dxa"/>
            <w:tcBorders>
              <w:top w:val="single" w:sz="4" w:space="0" w:color="000000"/>
              <w:left w:val="single" w:sz="4" w:space="0" w:color="000000"/>
              <w:bottom w:val="single" w:sz="4" w:space="0" w:color="000000"/>
              <w:right w:val="single" w:sz="4" w:space="0" w:color="000000"/>
            </w:tcBorders>
            <w:vAlign w:val="center"/>
          </w:tcPr>
          <w:p w14:paraId="7CE6ABF5" w14:textId="77777777" w:rsidR="009C56D7" w:rsidRDefault="009C56D7" w:rsidP="000B35CC">
            <w:pPr>
              <w:spacing w:after="0" w:line="259" w:lineRule="auto"/>
              <w:ind w:left="0" w:right="0" w:firstLine="0"/>
              <w:jc w:val="left"/>
              <w:rPr>
                <w:b/>
                <w:bCs/>
              </w:rPr>
            </w:pPr>
            <w:r>
              <w:t>25,000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385FBE4E" w14:textId="77777777" w:rsidR="009C56D7" w:rsidRDefault="009C56D7" w:rsidP="000B35CC">
            <w:pPr>
              <w:spacing w:after="0" w:line="259" w:lineRule="auto"/>
              <w:ind w:left="0" w:right="0" w:firstLine="0"/>
              <w:jc w:val="left"/>
              <w:rPr>
                <w:b/>
                <w:bCs/>
              </w:rPr>
            </w:pPr>
            <w:r>
              <w:t>50,000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4C148A2E" w14:textId="77777777" w:rsidR="009C56D7" w:rsidRDefault="009C56D7" w:rsidP="000B35CC">
            <w:pPr>
              <w:tabs>
                <w:tab w:val="center" w:pos="1208"/>
                <w:tab w:val="right" w:pos="2221"/>
              </w:tabs>
              <w:spacing w:after="121" w:line="259" w:lineRule="auto"/>
              <w:ind w:left="0" w:right="0" w:firstLine="0"/>
              <w:jc w:val="left"/>
              <w:rPr>
                <w:b/>
                <w:bCs/>
              </w:rPr>
            </w:pPr>
            <w:r>
              <w:t>Compact input device for multiple-choice answers.</w:t>
            </w:r>
          </w:p>
        </w:tc>
      </w:tr>
      <w:tr w:rsidR="009C56D7" w14:paraId="163C98E7"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3CFCE1F4" w14:textId="77777777" w:rsidR="009C56D7" w:rsidRDefault="009C56D7" w:rsidP="000B35CC">
            <w:pPr>
              <w:spacing w:after="0" w:line="259" w:lineRule="auto"/>
              <w:ind w:left="0" w:right="0" w:firstLine="0"/>
              <w:jc w:val="left"/>
              <w:rPr>
                <w:b/>
                <w:bCs/>
              </w:rPr>
            </w:pPr>
            <w:r>
              <w:t>Hardware</w:t>
            </w:r>
          </w:p>
        </w:tc>
        <w:tc>
          <w:tcPr>
            <w:tcW w:w="1802" w:type="dxa"/>
            <w:tcBorders>
              <w:top w:val="single" w:sz="4" w:space="0" w:color="000000"/>
              <w:left w:val="single" w:sz="4" w:space="0" w:color="000000"/>
              <w:bottom w:val="single" w:sz="4" w:space="0" w:color="000000"/>
              <w:right w:val="single" w:sz="4" w:space="0" w:color="000000"/>
            </w:tcBorders>
            <w:vAlign w:val="center"/>
          </w:tcPr>
          <w:p w14:paraId="4C752442" w14:textId="77777777" w:rsidR="009C56D7" w:rsidRDefault="009C56D7" w:rsidP="000B35CC">
            <w:pPr>
              <w:spacing w:after="0" w:line="259" w:lineRule="auto"/>
              <w:ind w:left="0" w:right="0" w:firstLine="0"/>
              <w:jc w:val="left"/>
              <w:rPr>
                <w:b/>
                <w:bCs/>
              </w:rPr>
            </w:pPr>
            <w:r>
              <w:t>LCD Display (16x2/OLED)</w:t>
            </w:r>
          </w:p>
        </w:tc>
        <w:tc>
          <w:tcPr>
            <w:tcW w:w="1224" w:type="dxa"/>
            <w:tcBorders>
              <w:top w:val="single" w:sz="4" w:space="0" w:color="000000"/>
              <w:left w:val="single" w:sz="4" w:space="0" w:color="000000"/>
              <w:bottom w:val="single" w:sz="4" w:space="0" w:color="000000"/>
              <w:right w:val="single" w:sz="4" w:space="0" w:color="000000"/>
            </w:tcBorders>
            <w:vAlign w:val="center"/>
          </w:tcPr>
          <w:p w14:paraId="44FCD0EB" w14:textId="77777777" w:rsidR="009C56D7" w:rsidRDefault="009C56D7" w:rsidP="000B35CC">
            <w:pPr>
              <w:spacing w:after="0" w:line="259" w:lineRule="auto"/>
              <w:ind w:left="0" w:right="0" w:firstLine="0"/>
              <w:jc w:val="left"/>
              <w:rPr>
                <w:b/>
                <w:bCs/>
              </w:rPr>
            </w:pPr>
            <w:r>
              <w:t>2</w:t>
            </w:r>
          </w:p>
        </w:tc>
        <w:tc>
          <w:tcPr>
            <w:tcW w:w="1104" w:type="dxa"/>
            <w:tcBorders>
              <w:top w:val="single" w:sz="4" w:space="0" w:color="000000"/>
              <w:left w:val="single" w:sz="4" w:space="0" w:color="000000"/>
              <w:bottom w:val="single" w:sz="4" w:space="0" w:color="000000"/>
              <w:right w:val="single" w:sz="4" w:space="0" w:color="000000"/>
            </w:tcBorders>
            <w:vAlign w:val="center"/>
          </w:tcPr>
          <w:p w14:paraId="31E79227" w14:textId="77777777" w:rsidR="009C56D7" w:rsidRDefault="009C56D7" w:rsidP="000B35CC">
            <w:pPr>
              <w:spacing w:after="0" w:line="259" w:lineRule="auto"/>
              <w:ind w:left="0" w:right="0" w:firstLine="0"/>
              <w:jc w:val="left"/>
              <w:rPr>
                <w:b/>
                <w:bCs/>
              </w:rPr>
            </w:pPr>
            <w:r>
              <w:t>30,000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1BDEA049" w14:textId="77777777" w:rsidR="009C56D7" w:rsidRDefault="009C56D7" w:rsidP="000B35CC">
            <w:pPr>
              <w:spacing w:after="0" w:line="259" w:lineRule="auto"/>
              <w:ind w:left="0" w:right="0" w:firstLine="0"/>
              <w:jc w:val="left"/>
              <w:rPr>
                <w:b/>
                <w:bCs/>
              </w:rPr>
            </w:pPr>
            <w:r>
              <w:t>60,000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46B7DA40" w14:textId="77777777" w:rsidR="009C56D7" w:rsidRDefault="009C56D7" w:rsidP="000B35CC">
            <w:pPr>
              <w:tabs>
                <w:tab w:val="center" w:pos="1208"/>
                <w:tab w:val="right" w:pos="2221"/>
              </w:tabs>
              <w:spacing w:after="121" w:line="259" w:lineRule="auto"/>
              <w:ind w:left="0" w:right="0" w:firstLine="0"/>
              <w:jc w:val="left"/>
              <w:rPr>
                <w:b/>
                <w:bCs/>
              </w:rPr>
            </w:pPr>
            <w:r>
              <w:t>Displays quiz questions and feedback clearly to learners.</w:t>
            </w:r>
          </w:p>
        </w:tc>
      </w:tr>
      <w:tr w:rsidR="009C56D7" w14:paraId="3D69C9C0"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2DC28C9E" w14:textId="77777777" w:rsidR="009C56D7" w:rsidRDefault="009C56D7" w:rsidP="000B35CC">
            <w:pPr>
              <w:spacing w:after="0" w:line="259" w:lineRule="auto"/>
              <w:ind w:left="0" w:right="0" w:firstLine="0"/>
              <w:jc w:val="left"/>
              <w:rPr>
                <w:b/>
                <w:bCs/>
              </w:rPr>
            </w:pPr>
            <w:r>
              <w:t>Hardware</w:t>
            </w:r>
          </w:p>
        </w:tc>
        <w:tc>
          <w:tcPr>
            <w:tcW w:w="1802" w:type="dxa"/>
            <w:tcBorders>
              <w:top w:val="single" w:sz="4" w:space="0" w:color="000000"/>
              <w:left w:val="single" w:sz="4" w:space="0" w:color="000000"/>
              <w:bottom w:val="single" w:sz="4" w:space="0" w:color="000000"/>
              <w:right w:val="single" w:sz="4" w:space="0" w:color="000000"/>
            </w:tcBorders>
            <w:vAlign w:val="center"/>
          </w:tcPr>
          <w:p w14:paraId="1B9953CE" w14:textId="77777777" w:rsidR="009C56D7" w:rsidRDefault="009C56D7" w:rsidP="000B35CC">
            <w:pPr>
              <w:spacing w:after="0" w:line="259" w:lineRule="auto"/>
              <w:ind w:left="0" w:right="0" w:firstLine="0"/>
              <w:jc w:val="left"/>
              <w:rPr>
                <w:b/>
                <w:bCs/>
              </w:rPr>
            </w:pPr>
            <w:r>
              <w:t>Power Supply (USB/Battery)</w:t>
            </w:r>
          </w:p>
        </w:tc>
        <w:tc>
          <w:tcPr>
            <w:tcW w:w="1224" w:type="dxa"/>
            <w:tcBorders>
              <w:top w:val="single" w:sz="4" w:space="0" w:color="000000"/>
              <w:left w:val="single" w:sz="4" w:space="0" w:color="000000"/>
              <w:bottom w:val="single" w:sz="4" w:space="0" w:color="000000"/>
              <w:right w:val="single" w:sz="4" w:space="0" w:color="000000"/>
            </w:tcBorders>
            <w:vAlign w:val="center"/>
          </w:tcPr>
          <w:p w14:paraId="6430C779" w14:textId="77777777" w:rsidR="009C56D7" w:rsidRDefault="009C56D7" w:rsidP="000B35CC">
            <w:pPr>
              <w:spacing w:after="0" w:line="259" w:lineRule="auto"/>
              <w:ind w:left="0" w:right="0" w:firstLine="0"/>
              <w:jc w:val="left"/>
              <w:rPr>
                <w:b/>
                <w:bCs/>
              </w:rPr>
            </w:pPr>
            <w:r>
              <w:t>2</w:t>
            </w:r>
          </w:p>
        </w:tc>
        <w:tc>
          <w:tcPr>
            <w:tcW w:w="1104" w:type="dxa"/>
            <w:tcBorders>
              <w:top w:val="single" w:sz="4" w:space="0" w:color="000000"/>
              <w:left w:val="single" w:sz="4" w:space="0" w:color="000000"/>
              <w:bottom w:val="single" w:sz="4" w:space="0" w:color="000000"/>
              <w:right w:val="single" w:sz="4" w:space="0" w:color="000000"/>
            </w:tcBorders>
            <w:vAlign w:val="center"/>
          </w:tcPr>
          <w:p w14:paraId="3E614B4B" w14:textId="77777777" w:rsidR="009C56D7" w:rsidRDefault="009C56D7" w:rsidP="000B35CC">
            <w:pPr>
              <w:spacing w:after="0" w:line="259" w:lineRule="auto"/>
              <w:ind w:left="0" w:right="0" w:firstLine="0"/>
              <w:jc w:val="left"/>
              <w:rPr>
                <w:b/>
                <w:bCs/>
              </w:rPr>
            </w:pPr>
            <w:r>
              <w:t>25,000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35924A06" w14:textId="77777777" w:rsidR="009C56D7" w:rsidRDefault="009C56D7" w:rsidP="000B35CC">
            <w:pPr>
              <w:spacing w:after="0" w:line="259" w:lineRule="auto"/>
              <w:ind w:left="0" w:right="0" w:firstLine="0"/>
              <w:jc w:val="left"/>
              <w:rPr>
                <w:b/>
                <w:bCs/>
              </w:rPr>
            </w:pPr>
            <w:r>
              <w:t>50,000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482E907C" w14:textId="77777777" w:rsidR="009C56D7" w:rsidRDefault="009C56D7" w:rsidP="000B35CC">
            <w:pPr>
              <w:tabs>
                <w:tab w:val="center" w:pos="1208"/>
                <w:tab w:val="right" w:pos="2221"/>
              </w:tabs>
              <w:spacing w:after="121" w:line="259" w:lineRule="auto"/>
              <w:ind w:left="0" w:right="0" w:firstLine="0"/>
              <w:jc w:val="left"/>
              <w:rPr>
                <w:b/>
                <w:bCs/>
              </w:rPr>
            </w:pPr>
            <w:r>
              <w:t>Provides stable power to Arduino and components.</w:t>
            </w:r>
          </w:p>
        </w:tc>
      </w:tr>
      <w:tr w:rsidR="009C56D7" w14:paraId="47788EF8"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1E6DA963" w14:textId="77777777" w:rsidR="009C56D7" w:rsidRDefault="009C56D7" w:rsidP="000B35CC">
            <w:pPr>
              <w:spacing w:after="0" w:line="259" w:lineRule="auto"/>
              <w:ind w:left="0" w:right="0" w:firstLine="0"/>
              <w:jc w:val="left"/>
              <w:rPr>
                <w:b/>
                <w:bCs/>
              </w:rPr>
            </w:pPr>
            <w:r>
              <w:t>Misc.</w:t>
            </w:r>
          </w:p>
        </w:tc>
        <w:tc>
          <w:tcPr>
            <w:tcW w:w="1802" w:type="dxa"/>
            <w:tcBorders>
              <w:top w:val="single" w:sz="4" w:space="0" w:color="000000"/>
              <w:left w:val="single" w:sz="4" w:space="0" w:color="000000"/>
              <w:bottom w:val="single" w:sz="4" w:space="0" w:color="000000"/>
              <w:right w:val="single" w:sz="4" w:space="0" w:color="000000"/>
            </w:tcBorders>
            <w:vAlign w:val="center"/>
          </w:tcPr>
          <w:p w14:paraId="7007FE3F" w14:textId="77777777" w:rsidR="009C56D7" w:rsidRDefault="009C56D7" w:rsidP="000B35CC">
            <w:pPr>
              <w:spacing w:after="0" w:line="259" w:lineRule="auto"/>
              <w:ind w:left="0" w:right="0" w:firstLine="0"/>
              <w:jc w:val="left"/>
              <w:rPr>
                <w:b/>
                <w:bCs/>
              </w:rPr>
            </w:pPr>
            <w:r>
              <w:t>Stationery &amp; Printing</w:t>
            </w:r>
          </w:p>
        </w:tc>
        <w:tc>
          <w:tcPr>
            <w:tcW w:w="1224" w:type="dxa"/>
            <w:tcBorders>
              <w:top w:val="single" w:sz="4" w:space="0" w:color="000000"/>
              <w:left w:val="single" w:sz="4" w:space="0" w:color="000000"/>
              <w:bottom w:val="single" w:sz="4" w:space="0" w:color="000000"/>
              <w:right w:val="single" w:sz="4" w:space="0" w:color="000000"/>
            </w:tcBorders>
            <w:vAlign w:val="center"/>
          </w:tcPr>
          <w:p w14:paraId="7DB1BB6E" w14:textId="77777777" w:rsidR="009C56D7" w:rsidRDefault="009C56D7" w:rsidP="000B35CC">
            <w:pPr>
              <w:spacing w:after="0" w:line="259" w:lineRule="auto"/>
              <w:ind w:left="0" w:right="0" w:firstLine="0"/>
              <w:jc w:val="left"/>
              <w:rPr>
                <w:b/>
                <w:bCs/>
              </w:rPr>
            </w:pPr>
            <w:r>
              <w:t>–</w:t>
            </w:r>
          </w:p>
        </w:tc>
        <w:tc>
          <w:tcPr>
            <w:tcW w:w="1104" w:type="dxa"/>
            <w:tcBorders>
              <w:top w:val="single" w:sz="4" w:space="0" w:color="000000"/>
              <w:left w:val="single" w:sz="4" w:space="0" w:color="000000"/>
              <w:bottom w:val="single" w:sz="4" w:space="0" w:color="000000"/>
              <w:right w:val="single" w:sz="4" w:space="0" w:color="000000"/>
            </w:tcBorders>
            <w:vAlign w:val="center"/>
          </w:tcPr>
          <w:p w14:paraId="2670779A" w14:textId="77777777" w:rsidR="009C56D7" w:rsidRDefault="009C56D7" w:rsidP="000B35CC">
            <w:pPr>
              <w:spacing w:after="0" w:line="259" w:lineRule="auto"/>
              <w:ind w:left="0" w:right="0" w:firstLine="0"/>
              <w:jc w:val="left"/>
              <w:rPr>
                <w:b/>
                <w:bCs/>
              </w:rPr>
            </w:pPr>
            <w:r>
              <w:t>30,000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43A92689" w14:textId="77777777" w:rsidR="009C56D7" w:rsidRDefault="009C56D7" w:rsidP="000B35CC">
            <w:pPr>
              <w:spacing w:after="0" w:line="259" w:lineRule="auto"/>
              <w:ind w:left="0" w:right="0" w:firstLine="0"/>
              <w:jc w:val="left"/>
              <w:rPr>
                <w:b/>
                <w:bCs/>
              </w:rPr>
            </w:pPr>
            <w:r>
              <w:t>30,000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4B383C92" w14:textId="77777777" w:rsidR="009C56D7" w:rsidRDefault="009C56D7" w:rsidP="000B35CC">
            <w:pPr>
              <w:tabs>
                <w:tab w:val="center" w:pos="1208"/>
                <w:tab w:val="right" w:pos="2221"/>
              </w:tabs>
              <w:spacing w:after="121" w:line="259" w:lineRule="auto"/>
              <w:ind w:left="0" w:right="0" w:firstLine="0"/>
              <w:jc w:val="left"/>
              <w:rPr>
                <w:b/>
                <w:bCs/>
              </w:rPr>
            </w:pPr>
            <w:r>
              <w:t>Printing questionnaires, consent forms, and documentation.</w:t>
            </w:r>
          </w:p>
        </w:tc>
      </w:tr>
      <w:tr w:rsidR="009C56D7" w14:paraId="18360452"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7711A971" w14:textId="77777777" w:rsidR="009C56D7" w:rsidRDefault="009C56D7" w:rsidP="000B35CC">
            <w:pPr>
              <w:spacing w:after="0" w:line="259" w:lineRule="auto"/>
              <w:ind w:left="0" w:right="0" w:firstLine="0"/>
              <w:jc w:val="left"/>
              <w:rPr>
                <w:b/>
                <w:bCs/>
              </w:rPr>
            </w:pPr>
            <w:r>
              <w:t>Misc.</w:t>
            </w:r>
          </w:p>
        </w:tc>
        <w:tc>
          <w:tcPr>
            <w:tcW w:w="1802" w:type="dxa"/>
            <w:tcBorders>
              <w:top w:val="single" w:sz="4" w:space="0" w:color="000000"/>
              <w:left w:val="single" w:sz="4" w:space="0" w:color="000000"/>
              <w:bottom w:val="single" w:sz="4" w:space="0" w:color="000000"/>
              <w:right w:val="single" w:sz="4" w:space="0" w:color="000000"/>
            </w:tcBorders>
            <w:vAlign w:val="center"/>
          </w:tcPr>
          <w:p w14:paraId="7B9E3CB9" w14:textId="77777777" w:rsidR="009C56D7" w:rsidRDefault="009C56D7" w:rsidP="000B35CC">
            <w:pPr>
              <w:spacing w:after="0" w:line="259" w:lineRule="auto"/>
              <w:ind w:left="0" w:right="0" w:firstLine="0"/>
              <w:jc w:val="left"/>
              <w:rPr>
                <w:b/>
                <w:bCs/>
              </w:rPr>
            </w:pPr>
            <w:r>
              <w:t>Transport &amp; Logistics</w:t>
            </w:r>
          </w:p>
        </w:tc>
        <w:tc>
          <w:tcPr>
            <w:tcW w:w="1224" w:type="dxa"/>
            <w:tcBorders>
              <w:top w:val="single" w:sz="4" w:space="0" w:color="000000"/>
              <w:left w:val="single" w:sz="4" w:space="0" w:color="000000"/>
              <w:bottom w:val="single" w:sz="4" w:space="0" w:color="000000"/>
              <w:right w:val="single" w:sz="4" w:space="0" w:color="000000"/>
            </w:tcBorders>
            <w:vAlign w:val="center"/>
          </w:tcPr>
          <w:p w14:paraId="008C7BF9" w14:textId="77777777" w:rsidR="009C56D7" w:rsidRDefault="009C56D7" w:rsidP="000B35CC">
            <w:pPr>
              <w:spacing w:after="0" w:line="259" w:lineRule="auto"/>
              <w:ind w:left="0" w:right="0" w:firstLine="0"/>
              <w:jc w:val="left"/>
              <w:rPr>
                <w:b/>
                <w:bCs/>
              </w:rPr>
            </w:pPr>
            <w:r>
              <w:t>–</w:t>
            </w:r>
          </w:p>
        </w:tc>
        <w:tc>
          <w:tcPr>
            <w:tcW w:w="1104" w:type="dxa"/>
            <w:tcBorders>
              <w:top w:val="single" w:sz="4" w:space="0" w:color="000000"/>
              <w:left w:val="single" w:sz="4" w:space="0" w:color="000000"/>
              <w:bottom w:val="single" w:sz="4" w:space="0" w:color="000000"/>
              <w:right w:val="single" w:sz="4" w:space="0" w:color="000000"/>
            </w:tcBorders>
            <w:vAlign w:val="center"/>
          </w:tcPr>
          <w:p w14:paraId="287CAF30" w14:textId="77777777" w:rsidR="009C56D7" w:rsidRDefault="009C56D7" w:rsidP="000B35CC">
            <w:pPr>
              <w:spacing w:after="0" w:line="259" w:lineRule="auto"/>
              <w:ind w:left="0" w:right="0" w:firstLine="0"/>
              <w:jc w:val="left"/>
              <w:rPr>
                <w:b/>
                <w:bCs/>
              </w:rPr>
            </w:pPr>
            <w:r>
              <w:t>60,000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525992F6" w14:textId="77777777" w:rsidR="009C56D7" w:rsidRDefault="009C56D7" w:rsidP="000B35CC">
            <w:pPr>
              <w:spacing w:after="0" w:line="259" w:lineRule="auto"/>
              <w:ind w:left="0" w:right="0" w:firstLine="0"/>
              <w:jc w:val="left"/>
              <w:rPr>
                <w:b/>
                <w:bCs/>
              </w:rPr>
            </w:pPr>
            <w:r>
              <w:t>60,000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5167DA7E" w14:textId="77777777" w:rsidR="009C56D7" w:rsidRDefault="009C56D7" w:rsidP="000B35CC">
            <w:pPr>
              <w:tabs>
                <w:tab w:val="center" w:pos="1208"/>
                <w:tab w:val="right" w:pos="2221"/>
              </w:tabs>
              <w:spacing w:after="121" w:line="259" w:lineRule="auto"/>
              <w:ind w:left="0" w:right="0" w:firstLine="0"/>
              <w:jc w:val="left"/>
              <w:rPr>
                <w:b/>
                <w:bCs/>
              </w:rPr>
            </w:pPr>
            <w:r>
              <w:t>Travel costs for deployment and data collection in schools.</w:t>
            </w:r>
          </w:p>
        </w:tc>
      </w:tr>
      <w:tr w:rsidR="009C56D7" w14:paraId="45BDC9FC" w14:textId="77777777" w:rsidTr="000B35CC">
        <w:trPr>
          <w:trHeight w:val="838"/>
        </w:trPr>
        <w:tc>
          <w:tcPr>
            <w:tcW w:w="1464" w:type="dxa"/>
            <w:tcBorders>
              <w:top w:val="single" w:sz="4" w:space="0" w:color="000000"/>
              <w:left w:val="single" w:sz="4" w:space="0" w:color="000000"/>
              <w:bottom w:val="single" w:sz="4" w:space="0" w:color="000000"/>
              <w:right w:val="single" w:sz="4" w:space="0" w:color="000000"/>
            </w:tcBorders>
            <w:vAlign w:val="center"/>
          </w:tcPr>
          <w:p w14:paraId="6B506A85" w14:textId="77777777" w:rsidR="009C56D7" w:rsidRDefault="009C56D7" w:rsidP="000B35CC">
            <w:pPr>
              <w:spacing w:after="0" w:line="259" w:lineRule="auto"/>
              <w:ind w:left="0" w:right="0" w:firstLine="0"/>
              <w:jc w:val="left"/>
              <w:rPr>
                <w:b/>
                <w:bCs/>
              </w:rPr>
            </w:pPr>
            <w:r>
              <w:t>Misc.</w:t>
            </w:r>
          </w:p>
        </w:tc>
        <w:tc>
          <w:tcPr>
            <w:tcW w:w="1802" w:type="dxa"/>
            <w:tcBorders>
              <w:top w:val="single" w:sz="4" w:space="0" w:color="000000"/>
              <w:left w:val="single" w:sz="4" w:space="0" w:color="000000"/>
              <w:bottom w:val="single" w:sz="4" w:space="0" w:color="000000"/>
              <w:right w:val="single" w:sz="4" w:space="0" w:color="000000"/>
            </w:tcBorders>
            <w:vAlign w:val="center"/>
          </w:tcPr>
          <w:p w14:paraId="07135B05" w14:textId="77777777" w:rsidR="009C56D7" w:rsidRDefault="009C56D7" w:rsidP="000B35CC">
            <w:pPr>
              <w:spacing w:after="0" w:line="259" w:lineRule="auto"/>
              <w:ind w:left="0" w:right="0" w:firstLine="0"/>
              <w:jc w:val="left"/>
              <w:rPr>
                <w:b/>
                <w:bCs/>
              </w:rPr>
            </w:pPr>
            <w:r>
              <w:t>Training &amp; Workshops</w:t>
            </w:r>
          </w:p>
        </w:tc>
        <w:tc>
          <w:tcPr>
            <w:tcW w:w="1224" w:type="dxa"/>
            <w:tcBorders>
              <w:top w:val="single" w:sz="4" w:space="0" w:color="000000"/>
              <w:left w:val="single" w:sz="4" w:space="0" w:color="000000"/>
              <w:bottom w:val="single" w:sz="4" w:space="0" w:color="000000"/>
              <w:right w:val="single" w:sz="4" w:space="0" w:color="000000"/>
            </w:tcBorders>
            <w:vAlign w:val="center"/>
          </w:tcPr>
          <w:p w14:paraId="0C97751C" w14:textId="77777777" w:rsidR="009C56D7" w:rsidRDefault="009C56D7" w:rsidP="000B35CC">
            <w:pPr>
              <w:spacing w:after="0" w:line="259" w:lineRule="auto"/>
              <w:ind w:left="0" w:right="0" w:firstLine="0"/>
              <w:jc w:val="left"/>
              <w:rPr>
                <w:b/>
                <w:bCs/>
              </w:rPr>
            </w:pPr>
            <w:r>
              <w:t>–</w:t>
            </w:r>
          </w:p>
        </w:tc>
        <w:tc>
          <w:tcPr>
            <w:tcW w:w="1104" w:type="dxa"/>
            <w:tcBorders>
              <w:top w:val="single" w:sz="4" w:space="0" w:color="000000"/>
              <w:left w:val="single" w:sz="4" w:space="0" w:color="000000"/>
              <w:bottom w:val="single" w:sz="4" w:space="0" w:color="000000"/>
              <w:right w:val="single" w:sz="4" w:space="0" w:color="000000"/>
            </w:tcBorders>
            <w:vAlign w:val="center"/>
          </w:tcPr>
          <w:p w14:paraId="29745FAE" w14:textId="77777777" w:rsidR="009C56D7" w:rsidRDefault="009C56D7" w:rsidP="000B35CC">
            <w:pPr>
              <w:spacing w:after="0" w:line="259" w:lineRule="auto"/>
              <w:ind w:left="0" w:right="0" w:firstLine="0"/>
              <w:jc w:val="left"/>
              <w:rPr>
                <w:b/>
                <w:bCs/>
              </w:rPr>
            </w:pPr>
            <w:r>
              <w:t>50,000</w:t>
            </w:r>
          </w:p>
        </w:tc>
        <w:tc>
          <w:tcPr>
            <w:tcW w:w="1181" w:type="dxa"/>
            <w:tcBorders>
              <w:top w:val="single" w:sz="4" w:space="0" w:color="000000"/>
              <w:left w:val="single" w:sz="4" w:space="0" w:color="000000"/>
              <w:bottom w:val="single" w:sz="4" w:space="0" w:color="000000"/>
              <w:right w:val="single" w:sz="4" w:space="0" w:color="000000"/>
            </w:tcBorders>
            <w:vAlign w:val="center"/>
          </w:tcPr>
          <w:p w14:paraId="70876C00" w14:textId="77777777" w:rsidR="009C56D7" w:rsidRDefault="009C56D7" w:rsidP="000B35CC">
            <w:pPr>
              <w:spacing w:after="0" w:line="259" w:lineRule="auto"/>
              <w:ind w:left="0" w:right="0" w:firstLine="0"/>
              <w:jc w:val="left"/>
              <w:rPr>
                <w:b/>
                <w:bCs/>
              </w:rPr>
            </w:pPr>
            <w:r>
              <w:t>50,000</w:t>
            </w:r>
          </w:p>
        </w:tc>
        <w:tc>
          <w:tcPr>
            <w:tcW w:w="2577" w:type="dxa"/>
            <w:tcBorders>
              <w:top w:val="single" w:sz="4" w:space="0" w:color="000000"/>
              <w:left w:val="single" w:sz="4" w:space="0" w:color="000000"/>
              <w:bottom w:val="single" w:sz="4" w:space="0" w:color="000000"/>
              <w:right w:val="single" w:sz="4" w:space="0" w:color="000000"/>
            </w:tcBorders>
            <w:vAlign w:val="center"/>
          </w:tcPr>
          <w:p w14:paraId="16473B62" w14:textId="77777777" w:rsidR="009C56D7" w:rsidRDefault="009C56D7" w:rsidP="000B35CC">
            <w:pPr>
              <w:tabs>
                <w:tab w:val="center" w:pos="1208"/>
                <w:tab w:val="right" w:pos="2221"/>
              </w:tabs>
              <w:spacing w:after="121" w:line="259" w:lineRule="auto"/>
              <w:ind w:left="0" w:right="0" w:firstLine="0"/>
              <w:jc w:val="left"/>
              <w:rPr>
                <w:b/>
                <w:bCs/>
              </w:rPr>
            </w:pPr>
            <w:r>
              <w:t>Orientation for teachers and students on using the system.</w:t>
            </w:r>
          </w:p>
        </w:tc>
      </w:tr>
    </w:tbl>
    <w:p w14:paraId="1CFAA8E8" w14:textId="77777777" w:rsidR="009C56D7" w:rsidRDefault="009C56D7" w:rsidP="009C56D7">
      <w:pPr>
        <w:spacing w:after="393" w:line="259" w:lineRule="auto"/>
        <w:ind w:left="19" w:right="0" w:firstLine="0"/>
        <w:jc w:val="left"/>
      </w:pPr>
      <w:r>
        <w:rPr>
          <w:b/>
        </w:rPr>
        <w:t xml:space="preserve"> </w:t>
      </w:r>
      <w:r w:rsidRPr="009E1737">
        <w:rPr>
          <w:b/>
        </w:rPr>
        <w:t xml:space="preserve">Estimated Total Project Cost: </w:t>
      </w:r>
      <w:r>
        <w:rPr>
          <w:b/>
        </w:rPr>
        <w:t>500</w:t>
      </w:r>
      <w:r w:rsidRPr="009E1737">
        <w:rPr>
          <w:b/>
        </w:rPr>
        <w:t>,000 TZS</w:t>
      </w:r>
    </w:p>
    <w:p w14:paraId="5CC80380" w14:textId="765DA570" w:rsidR="009C56D7" w:rsidRDefault="009C56D7" w:rsidP="00E45696">
      <w:pPr>
        <w:pStyle w:val="Heading1"/>
        <w:spacing w:after="158"/>
        <w:ind w:left="0" w:right="0" w:firstLine="0"/>
      </w:pPr>
    </w:p>
    <w:sectPr w:rsidR="009C56D7" w:rsidSect="00FB3589">
      <w:headerReference w:type="even" r:id="rId18"/>
      <w:headerReference w:type="default" r:id="rId19"/>
      <w:footerReference w:type="even" r:id="rId20"/>
      <w:footerReference w:type="default" r:id="rId21"/>
      <w:headerReference w:type="first" r:id="rId22"/>
      <w:footerReference w:type="first" r:id="rId23"/>
      <w:pgSz w:w="12240" w:h="15840"/>
      <w:pgMar w:top="1445" w:right="1434" w:bottom="1473" w:left="1421"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5BDE5" w14:textId="77777777" w:rsidR="002105C6" w:rsidRDefault="002105C6" w:rsidP="00DF41AE">
      <w:pPr>
        <w:spacing w:after="0" w:line="240" w:lineRule="auto"/>
      </w:pPr>
      <w:r>
        <w:separator/>
      </w:r>
    </w:p>
  </w:endnote>
  <w:endnote w:type="continuationSeparator" w:id="0">
    <w:p w14:paraId="0A1DF2B0" w14:textId="77777777" w:rsidR="002105C6" w:rsidRDefault="002105C6" w:rsidP="00DF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60E6" w14:textId="77777777" w:rsidR="00DF41AE" w:rsidRDefault="00DF41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3585" w14:textId="77777777" w:rsidR="00DF41AE" w:rsidRDefault="00DF4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C511" w14:textId="77777777" w:rsidR="00DF41AE" w:rsidRDefault="00DF4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5546" w14:textId="77777777" w:rsidR="002105C6" w:rsidRDefault="002105C6" w:rsidP="00DF41AE">
      <w:pPr>
        <w:spacing w:after="0" w:line="240" w:lineRule="auto"/>
      </w:pPr>
      <w:r>
        <w:separator/>
      </w:r>
    </w:p>
  </w:footnote>
  <w:footnote w:type="continuationSeparator" w:id="0">
    <w:p w14:paraId="7D01EA6F" w14:textId="77777777" w:rsidR="002105C6" w:rsidRDefault="002105C6" w:rsidP="00DF4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C80C" w14:textId="77777777" w:rsidR="00DF41AE" w:rsidRDefault="00DF41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C80F" w14:textId="77777777" w:rsidR="00DF41AE" w:rsidRDefault="00DF41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2F2E" w14:textId="77777777" w:rsidR="00DF41AE" w:rsidRDefault="00DF4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8C5"/>
    <w:multiLevelType w:val="multilevel"/>
    <w:tmpl w:val="1C50B3C8"/>
    <w:lvl w:ilvl="0">
      <w:start w:val="1"/>
      <w:numFmt w:val="decimal"/>
      <w:lvlText w:val="%1"/>
      <w:lvlJc w:val="left"/>
      <w:pPr>
        <w:ind w:left="284" w:hanging="360"/>
      </w:pPr>
      <w:rPr>
        <w:rFonts w:hint="default"/>
      </w:rPr>
    </w:lvl>
    <w:lvl w:ilvl="1">
      <w:start w:val="6"/>
      <w:numFmt w:val="decimal"/>
      <w:lvlText w:val="%1.%2"/>
      <w:lvlJc w:val="left"/>
      <w:pPr>
        <w:ind w:left="284" w:hanging="36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1" w15:restartNumberingAfterBreak="0">
    <w:nsid w:val="08B40D2E"/>
    <w:multiLevelType w:val="hybridMultilevel"/>
    <w:tmpl w:val="34CE3574"/>
    <w:lvl w:ilvl="0" w:tplc="0D24A1B4">
      <w:start w:val="1"/>
      <w:numFmt w:val="lowerRoman"/>
      <w:lvlText w:val="%1."/>
      <w:lvlJc w:val="right"/>
      <w:pPr>
        <w:ind w:left="739" w:hanging="360"/>
      </w:pPr>
      <w:rPr>
        <w:b/>
        <w:bCs/>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2" w15:restartNumberingAfterBreak="0">
    <w:nsid w:val="135303D6"/>
    <w:multiLevelType w:val="hybridMultilevel"/>
    <w:tmpl w:val="5778ED92"/>
    <w:lvl w:ilvl="0" w:tplc="AC5A80EC">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3" w15:restartNumberingAfterBreak="0">
    <w:nsid w:val="14360E4B"/>
    <w:multiLevelType w:val="hybridMultilevel"/>
    <w:tmpl w:val="0CAA38E0"/>
    <w:lvl w:ilvl="0" w:tplc="49BE88AA">
      <w:start w:val="5"/>
      <w:numFmt w:val="lowerRoman"/>
      <w:lvlText w:val="%1."/>
      <w:lvlJc w:val="left"/>
      <w:pPr>
        <w:ind w:left="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42E084">
      <w:start w:val="1"/>
      <w:numFmt w:val="lowerLetter"/>
      <w:lvlText w:val="%2"/>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6B452">
      <w:start w:val="1"/>
      <w:numFmt w:val="lowerRoman"/>
      <w:lvlText w:val="%3"/>
      <w:lvlJc w:val="left"/>
      <w:pPr>
        <w:ind w:left="2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03E30">
      <w:start w:val="1"/>
      <w:numFmt w:val="decimal"/>
      <w:lvlText w:val="%4"/>
      <w:lvlJc w:val="left"/>
      <w:pPr>
        <w:ind w:left="2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602E58">
      <w:start w:val="1"/>
      <w:numFmt w:val="lowerLetter"/>
      <w:lvlText w:val="%5"/>
      <w:lvlJc w:val="left"/>
      <w:pPr>
        <w:ind w:left="3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2B558">
      <w:start w:val="1"/>
      <w:numFmt w:val="lowerRoman"/>
      <w:lvlText w:val="%6"/>
      <w:lvlJc w:val="left"/>
      <w:pPr>
        <w:ind w:left="4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8DFE6">
      <w:start w:val="1"/>
      <w:numFmt w:val="decimal"/>
      <w:lvlText w:val="%7"/>
      <w:lvlJc w:val="left"/>
      <w:pPr>
        <w:ind w:left="4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8FFC4">
      <w:start w:val="1"/>
      <w:numFmt w:val="lowerLetter"/>
      <w:lvlText w:val="%8"/>
      <w:lvlJc w:val="left"/>
      <w:pPr>
        <w:ind w:left="5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A80DE">
      <w:start w:val="1"/>
      <w:numFmt w:val="lowerRoman"/>
      <w:lvlText w:val="%9"/>
      <w:lvlJc w:val="left"/>
      <w:pPr>
        <w:ind w:left="6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883991"/>
    <w:multiLevelType w:val="hybridMultilevel"/>
    <w:tmpl w:val="4C7E1238"/>
    <w:lvl w:ilvl="0" w:tplc="3F90FAC4">
      <w:start w:val="1"/>
      <w:numFmt w:val="lowerRoman"/>
      <w:lvlText w:val="%1."/>
      <w:lvlJc w:val="left"/>
      <w:pPr>
        <w:ind w:left="7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2D28FEA">
      <w:start w:val="1"/>
      <w:numFmt w:val="lowerLetter"/>
      <w:lvlText w:val="%2"/>
      <w:lvlJc w:val="left"/>
      <w:pPr>
        <w:ind w:left="12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4EA9C3C">
      <w:start w:val="1"/>
      <w:numFmt w:val="lowerRoman"/>
      <w:lvlText w:val="%3"/>
      <w:lvlJc w:val="left"/>
      <w:pPr>
        <w:ind w:left="19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7F4D962">
      <w:start w:val="1"/>
      <w:numFmt w:val="decimal"/>
      <w:lvlText w:val="%4"/>
      <w:lvlJc w:val="left"/>
      <w:pPr>
        <w:ind w:left="27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B945EBA">
      <w:start w:val="1"/>
      <w:numFmt w:val="lowerLetter"/>
      <w:lvlText w:val="%5"/>
      <w:lvlJc w:val="left"/>
      <w:pPr>
        <w:ind w:left="34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1784C74">
      <w:start w:val="1"/>
      <w:numFmt w:val="lowerRoman"/>
      <w:lvlText w:val="%6"/>
      <w:lvlJc w:val="left"/>
      <w:pPr>
        <w:ind w:left="41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BC05504">
      <w:start w:val="1"/>
      <w:numFmt w:val="decimal"/>
      <w:lvlText w:val="%7"/>
      <w:lvlJc w:val="left"/>
      <w:pPr>
        <w:ind w:left="48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DA60A26">
      <w:start w:val="1"/>
      <w:numFmt w:val="lowerLetter"/>
      <w:lvlText w:val="%8"/>
      <w:lvlJc w:val="left"/>
      <w:pPr>
        <w:ind w:left="55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CA6B894">
      <w:start w:val="1"/>
      <w:numFmt w:val="lowerRoman"/>
      <w:lvlText w:val="%9"/>
      <w:lvlJc w:val="left"/>
      <w:pPr>
        <w:ind w:left="63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957872"/>
    <w:multiLevelType w:val="multilevel"/>
    <w:tmpl w:val="DA0EF462"/>
    <w:lvl w:ilvl="0">
      <w:start w:val="1"/>
      <w:numFmt w:val="lowerRoman"/>
      <w:lvlText w:val="%1."/>
      <w:lvlJc w:val="left"/>
      <w:pPr>
        <w:tabs>
          <w:tab w:val="num" w:pos="360"/>
        </w:tabs>
        <w:ind w:left="360" w:hanging="36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2CE00D9"/>
    <w:multiLevelType w:val="hybridMultilevel"/>
    <w:tmpl w:val="5B70704E"/>
    <w:lvl w:ilvl="0" w:tplc="0409001B">
      <w:start w:val="1"/>
      <w:numFmt w:val="lowerRoman"/>
      <w:lvlText w:val="%1."/>
      <w:lvlJc w:val="right"/>
      <w:pPr>
        <w:ind w:left="739" w:hanging="360"/>
      </w:pPr>
      <w:rPr>
        <w:b/>
        <w:bCs/>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7" w15:restartNumberingAfterBreak="0">
    <w:nsid w:val="25DE77FD"/>
    <w:multiLevelType w:val="hybridMultilevel"/>
    <w:tmpl w:val="D3867B94"/>
    <w:lvl w:ilvl="0" w:tplc="56F2EFB4">
      <w:start w:val="1"/>
      <w:numFmt w:val="lowerLetter"/>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E46E6">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FC0168">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94E84A">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01380">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B3FA">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8B4BE">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A8A5B2">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A0F4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0656B"/>
    <w:multiLevelType w:val="hybridMultilevel"/>
    <w:tmpl w:val="100C0D84"/>
    <w:lvl w:ilvl="0" w:tplc="EBE0A336">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B4D094">
      <w:start w:val="1"/>
      <w:numFmt w:val="lowerLetter"/>
      <w:lvlText w:val="%2"/>
      <w:lvlJc w:val="left"/>
      <w:pPr>
        <w:ind w:left="1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0D2D6">
      <w:start w:val="1"/>
      <w:numFmt w:val="lowerRoman"/>
      <w:lvlText w:val="%3"/>
      <w:lvlJc w:val="left"/>
      <w:pPr>
        <w:ind w:left="1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4FA9A">
      <w:start w:val="1"/>
      <w:numFmt w:val="decimal"/>
      <w:lvlText w:val="%4"/>
      <w:lvlJc w:val="left"/>
      <w:pPr>
        <w:ind w:left="2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72EE52">
      <w:start w:val="1"/>
      <w:numFmt w:val="lowerLetter"/>
      <w:lvlText w:val="%5"/>
      <w:lvlJc w:val="left"/>
      <w:pPr>
        <w:ind w:left="3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582948">
      <w:start w:val="1"/>
      <w:numFmt w:val="lowerRoman"/>
      <w:lvlText w:val="%6"/>
      <w:lvlJc w:val="left"/>
      <w:pPr>
        <w:ind w:left="4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9C48BE">
      <w:start w:val="1"/>
      <w:numFmt w:val="decimal"/>
      <w:lvlText w:val="%7"/>
      <w:lvlJc w:val="left"/>
      <w:pPr>
        <w:ind w:left="4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8002E">
      <w:start w:val="1"/>
      <w:numFmt w:val="lowerLetter"/>
      <w:lvlText w:val="%8"/>
      <w:lvlJc w:val="left"/>
      <w:pPr>
        <w:ind w:left="5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1C1692">
      <w:start w:val="1"/>
      <w:numFmt w:val="lowerRoman"/>
      <w:lvlText w:val="%9"/>
      <w:lvlJc w:val="left"/>
      <w:pPr>
        <w:ind w:left="6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9F2F3C"/>
    <w:multiLevelType w:val="multilevel"/>
    <w:tmpl w:val="0E841D54"/>
    <w:lvl w:ilvl="0">
      <w:start w:val="1"/>
      <w:numFmt w:val="lowerRoman"/>
      <w:lvlText w:val="%1."/>
      <w:lvlJc w:val="left"/>
      <w:pPr>
        <w:tabs>
          <w:tab w:val="num" w:pos="360"/>
        </w:tabs>
        <w:ind w:left="360" w:hanging="36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D730F"/>
    <w:multiLevelType w:val="hybridMultilevel"/>
    <w:tmpl w:val="D332D298"/>
    <w:lvl w:ilvl="0" w:tplc="A5ECDBB0">
      <w:start w:val="1"/>
      <w:numFmt w:val="bullet"/>
      <w:lvlText w:val="•"/>
      <w:lvlJc w:val="left"/>
      <w:pPr>
        <w:ind w:left="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F85A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82E6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B148D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AA39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AC6B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C2B78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9EC5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2A785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12525E1"/>
    <w:multiLevelType w:val="multilevel"/>
    <w:tmpl w:val="397256BE"/>
    <w:lvl w:ilvl="0">
      <w:start w:val="1"/>
      <w:numFmt w:val="upperLetter"/>
      <w:lvlText w:val="%1."/>
      <w:lvlJc w:val="left"/>
      <w:pPr>
        <w:ind w:left="360" w:hanging="360"/>
      </w:pPr>
      <w:rPr>
        <w:rFonts w:hint="default"/>
      </w:rPr>
    </w:lvl>
    <w:lvl w:ilvl="1">
      <w:start w:val="4"/>
      <w:numFmt w:val="decimal"/>
      <w:lvlText w:val="%1.%2"/>
      <w:lvlJc w:val="left"/>
      <w:pPr>
        <w:ind w:left="379" w:hanging="36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12" w15:restartNumberingAfterBreak="0">
    <w:nsid w:val="32BD2E67"/>
    <w:multiLevelType w:val="hybridMultilevel"/>
    <w:tmpl w:val="B776A930"/>
    <w:lvl w:ilvl="0" w:tplc="2C008398">
      <w:start w:val="30"/>
      <w:numFmt w:val="decimal"/>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CC3A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A2A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EF0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C6D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CF56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A6A9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98D6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65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4C5DF5"/>
    <w:multiLevelType w:val="hybridMultilevel"/>
    <w:tmpl w:val="B922F668"/>
    <w:lvl w:ilvl="0" w:tplc="889426F8">
      <w:start w:val="1"/>
      <w:numFmt w:val="lowerRoman"/>
      <w:lvlText w:val="%1."/>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E4420">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4A70">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E6CB58">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BE60F2">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6686E">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CE77E">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D627EC">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6A130">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13B1986"/>
    <w:multiLevelType w:val="hybridMultilevel"/>
    <w:tmpl w:val="D400AB12"/>
    <w:lvl w:ilvl="0" w:tplc="48DEBFC4">
      <w:start w:val="26"/>
      <w:numFmt w:val="decimal"/>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2EA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E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C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0D5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6601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F04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7687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6CB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0F3883"/>
    <w:multiLevelType w:val="multilevel"/>
    <w:tmpl w:val="6752432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16" w15:restartNumberingAfterBreak="0">
    <w:nsid w:val="535E7457"/>
    <w:multiLevelType w:val="multilevel"/>
    <w:tmpl w:val="AD7C1CDA"/>
    <w:lvl w:ilvl="0">
      <w:start w:val="1"/>
      <w:numFmt w:val="lowerRoman"/>
      <w:lvlText w:val="%1."/>
      <w:lvlJc w:val="left"/>
      <w:pPr>
        <w:tabs>
          <w:tab w:val="num" w:pos="360"/>
        </w:tabs>
        <w:ind w:left="360" w:hanging="36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78A0B3D"/>
    <w:multiLevelType w:val="hybridMultilevel"/>
    <w:tmpl w:val="9E22EC52"/>
    <w:lvl w:ilvl="0" w:tplc="0C00001B">
      <w:start w:val="1"/>
      <w:numFmt w:val="lowerRoman"/>
      <w:lvlText w:val="%1."/>
      <w:lvlJc w:val="right"/>
      <w:pPr>
        <w:ind w:left="724" w:hanging="360"/>
      </w:pPr>
    </w:lvl>
    <w:lvl w:ilvl="1" w:tplc="0C000019" w:tentative="1">
      <w:start w:val="1"/>
      <w:numFmt w:val="lowerLetter"/>
      <w:lvlText w:val="%2."/>
      <w:lvlJc w:val="left"/>
      <w:pPr>
        <w:ind w:left="1444" w:hanging="360"/>
      </w:pPr>
    </w:lvl>
    <w:lvl w:ilvl="2" w:tplc="0C00001B" w:tentative="1">
      <w:start w:val="1"/>
      <w:numFmt w:val="lowerRoman"/>
      <w:lvlText w:val="%3."/>
      <w:lvlJc w:val="right"/>
      <w:pPr>
        <w:ind w:left="2164" w:hanging="180"/>
      </w:pPr>
    </w:lvl>
    <w:lvl w:ilvl="3" w:tplc="0C00000F" w:tentative="1">
      <w:start w:val="1"/>
      <w:numFmt w:val="decimal"/>
      <w:lvlText w:val="%4."/>
      <w:lvlJc w:val="left"/>
      <w:pPr>
        <w:ind w:left="2884" w:hanging="360"/>
      </w:pPr>
    </w:lvl>
    <w:lvl w:ilvl="4" w:tplc="0C000019" w:tentative="1">
      <w:start w:val="1"/>
      <w:numFmt w:val="lowerLetter"/>
      <w:lvlText w:val="%5."/>
      <w:lvlJc w:val="left"/>
      <w:pPr>
        <w:ind w:left="3604" w:hanging="360"/>
      </w:pPr>
    </w:lvl>
    <w:lvl w:ilvl="5" w:tplc="0C00001B" w:tentative="1">
      <w:start w:val="1"/>
      <w:numFmt w:val="lowerRoman"/>
      <w:lvlText w:val="%6."/>
      <w:lvlJc w:val="right"/>
      <w:pPr>
        <w:ind w:left="4324" w:hanging="180"/>
      </w:pPr>
    </w:lvl>
    <w:lvl w:ilvl="6" w:tplc="0C00000F" w:tentative="1">
      <w:start w:val="1"/>
      <w:numFmt w:val="decimal"/>
      <w:lvlText w:val="%7."/>
      <w:lvlJc w:val="left"/>
      <w:pPr>
        <w:ind w:left="5044" w:hanging="360"/>
      </w:pPr>
    </w:lvl>
    <w:lvl w:ilvl="7" w:tplc="0C000019" w:tentative="1">
      <w:start w:val="1"/>
      <w:numFmt w:val="lowerLetter"/>
      <w:lvlText w:val="%8."/>
      <w:lvlJc w:val="left"/>
      <w:pPr>
        <w:ind w:left="5764" w:hanging="360"/>
      </w:pPr>
    </w:lvl>
    <w:lvl w:ilvl="8" w:tplc="0C00001B" w:tentative="1">
      <w:start w:val="1"/>
      <w:numFmt w:val="lowerRoman"/>
      <w:lvlText w:val="%9."/>
      <w:lvlJc w:val="right"/>
      <w:pPr>
        <w:ind w:left="6484" w:hanging="180"/>
      </w:pPr>
    </w:lvl>
  </w:abstractNum>
  <w:abstractNum w:abstractNumId="18" w15:restartNumberingAfterBreak="0">
    <w:nsid w:val="65291CC0"/>
    <w:multiLevelType w:val="hybridMultilevel"/>
    <w:tmpl w:val="41E44296"/>
    <w:lvl w:ilvl="0" w:tplc="09601270">
      <w:start w:val="6"/>
      <w:numFmt w:val="lowerRoman"/>
      <w:lvlText w:val="%1."/>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A2476A">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24B2C">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D0A3C2">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87330">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8442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6CE64">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2B48E">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BAEDFE">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4072F1"/>
    <w:multiLevelType w:val="multilevel"/>
    <w:tmpl w:val="73F03F90"/>
    <w:lvl w:ilvl="0">
      <w:start w:val="1"/>
      <w:numFmt w:val="lowerRoman"/>
      <w:lvlText w:val="%1."/>
      <w:lvlJc w:val="left"/>
      <w:pPr>
        <w:ind w:left="360" w:hanging="36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379" w:hanging="360"/>
      </w:pPr>
      <w:rPr>
        <w:rFonts w:hint="default"/>
      </w:rPr>
    </w:lvl>
    <w:lvl w:ilvl="2">
      <w:start w:val="1"/>
      <w:numFmt w:val="decimal"/>
      <w:lvlText w:val="%1.%2.%3"/>
      <w:lvlJc w:val="left"/>
      <w:pPr>
        <w:ind w:left="758" w:hanging="720"/>
      </w:pPr>
      <w:rPr>
        <w:rFonts w:hint="default"/>
      </w:rPr>
    </w:lvl>
    <w:lvl w:ilvl="3">
      <w:start w:val="1"/>
      <w:numFmt w:val="decimal"/>
      <w:lvlText w:val="%1.%2.%3.%4"/>
      <w:lvlJc w:val="left"/>
      <w:pPr>
        <w:ind w:left="777" w:hanging="72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175" w:hanging="108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573" w:hanging="1440"/>
      </w:pPr>
      <w:rPr>
        <w:rFonts w:hint="default"/>
      </w:rPr>
    </w:lvl>
    <w:lvl w:ilvl="8">
      <w:start w:val="1"/>
      <w:numFmt w:val="decimal"/>
      <w:lvlText w:val="%1.%2.%3.%4.%5.%6.%7.%8.%9"/>
      <w:lvlJc w:val="left"/>
      <w:pPr>
        <w:ind w:left="1952" w:hanging="1800"/>
      </w:pPr>
      <w:rPr>
        <w:rFonts w:hint="default"/>
      </w:rPr>
    </w:lvl>
  </w:abstractNum>
  <w:abstractNum w:abstractNumId="20" w15:restartNumberingAfterBreak="0">
    <w:nsid w:val="6C123CAF"/>
    <w:multiLevelType w:val="multilevel"/>
    <w:tmpl w:val="79CAD5EE"/>
    <w:lvl w:ilvl="0">
      <w:start w:val="1"/>
      <w:numFmt w:val="decimal"/>
      <w:lvlText w:val="%1"/>
      <w:lvlJc w:val="left"/>
      <w:pPr>
        <w:ind w:left="360" w:hanging="360"/>
      </w:pPr>
      <w:rPr>
        <w:rFonts w:hint="default"/>
      </w:rPr>
    </w:lvl>
    <w:lvl w:ilvl="1">
      <w:start w:val="4"/>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21" w15:restartNumberingAfterBreak="0">
    <w:nsid w:val="725F6F0E"/>
    <w:multiLevelType w:val="multilevel"/>
    <w:tmpl w:val="DA0EF462"/>
    <w:lvl w:ilvl="0">
      <w:start w:val="1"/>
      <w:numFmt w:val="lowerRoman"/>
      <w:lvlText w:val="%1."/>
      <w:lvlJc w:val="left"/>
      <w:pPr>
        <w:tabs>
          <w:tab w:val="num" w:pos="360"/>
        </w:tabs>
        <w:ind w:left="360" w:hanging="360"/>
      </w:pPr>
      <w:rPr>
        <w:rFonts w:ascii="Times New Roman" w:eastAsia="Times New Roman" w:hAnsi="Times New Roman" w:cs="Times New Roman" w:hint="default"/>
        <w:b/>
        <w:bCs/>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6FD148A"/>
    <w:multiLevelType w:val="hybridMultilevel"/>
    <w:tmpl w:val="3A3A4AC8"/>
    <w:lvl w:ilvl="0" w:tplc="6A5EF2AE">
      <w:start w:val="1"/>
      <w:numFmt w:val="decimal"/>
      <w:lvlText w:val="[%1]"/>
      <w:lvlJc w:val="left"/>
      <w:pPr>
        <w:ind w:left="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289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EE4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45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0D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24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E86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ECB5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05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4"/>
  </w:num>
  <w:num w:numId="3">
    <w:abstractNumId w:val="13"/>
  </w:num>
  <w:num w:numId="4">
    <w:abstractNumId w:val="3"/>
  </w:num>
  <w:num w:numId="5">
    <w:abstractNumId w:val="8"/>
  </w:num>
  <w:num w:numId="6">
    <w:abstractNumId w:val="7"/>
  </w:num>
  <w:num w:numId="7">
    <w:abstractNumId w:val="18"/>
  </w:num>
  <w:num w:numId="8">
    <w:abstractNumId w:val="22"/>
  </w:num>
  <w:num w:numId="9">
    <w:abstractNumId w:val="14"/>
  </w:num>
  <w:num w:numId="10">
    <w:abstractNumId w:val="12"/>
  </w:num>
  <w:num w:numId="11">
    <w:abstractNumId w:val="17"/>
  </w:num>
  <w:num w:numId="12">
    <w:abstractNumId w:val="20"/>
  </w:num>
  <w:num w:numId="13">
    <w:abstractNumId w:val="15"/>
  </w:num>
  <w:num w:numId="14">
    <w:abstractNumId w:val="11"/>
  </w:num>
  <w:num w:numId="15">
    <w:abstractNumId w:val="19"/>
  </w:num>
  <w:num w:numId="16">
    <w:abstractNumId w:val="0"/>
  </w:num>
  <w:num w:numId="17">
    <w:abstractNumId w:val="16"/>
  </w:num>
  <w:num w:numId="18">
    <w:abstractNumId w:val="9"/>
  </w:num>
  <w:num w:numId="19">
    <w:abstractNumId w:val="5"/>
  </w:num>
  <w:num w:numId="20">
    <w:abstractNumId w:val="21"/>
  </w:num>
  <w:num w:numId="21">
    <w:abstractNumId w:val="1"/>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7D"/>
    <w:rsid w:val="00060522"/>
    <w:rsid w:val="0011132F"/>
    <w:rsid w:val="00116624"/>
    <w:rsid w:val="00117883"/>
    <w:rsid w:val="001A58AE"/>
    <w:rsid w:val="002105C6"/>
    <w:rsid w:val="00263D98"/>
    <w:rsid w:val="002849F0"/>
    <w:rsid w:val="003327F0"/>
    <w:rsid w:val="00342652"/>
    <w:rsid w:val="003C45F8"/>
    <w:rsid w:val="003D04EB"/>
    <w:rsid w:val="0053080E"/>
    <w:rsid w:val="005B287F"/>
    <w:rsid w:val="006A76C9"/>
    <w:rsid w:val="006B607D"/>
    <w:rsid w:val="00755A0E"/>
    <w:rsid w:val="007732DA"/>
    <w:rsid w:val="00874511"/>
    <w:rsid w:val="008B1AF5"/>
    <w:rsid w:val="008D5BD8"/>
    <w:rsid w:val="009C56D7"/>
    <w:rsid w:val="009E1737"/>
    <w:rsid w:val="009E326A"/>
    <w:rsid w:val="00A115DA"/>
    <w:rsid w:val="00A64401"/>
    <w:rsid w:val="00A65146"/>
    <w:rsid w:val="00A8075D"/>
    <w:rsid w:val="00A91E04"/>
    <w:rsid w:val="00B00BFC"/>
    <w:rsid w:val="00B73586"/>
    <w:rsid w:val="00BB0BEB"/>
    <w:rsid w:val="00BF54A3"/>
    <w:rsid w:val="00C11AC8"/>
    <w:rsid w:val="00CA567B"/>
    <w:rsid w:val="00CB2FFB"/>
    <w:rsid w:val="00CE1BC9"/>
    <w:rsid w:val="00D92BB4"/>
    <w:rsid w:val="00D94399"/>
    <w:rsid w:val="00DB19AE"/>
    <w:rsid w:val="00DF41AE"/>
    <w:rsid w:val="00E40909"/>
    <w:rsid w:val="00E45696"/>
    <w:rsid w:val="00E90C35"/>
    <w:rsid w:val="00F4007D"/>
    <w:rsid w:val="00F4590E"/>
    <w:rsid w:val="00F53228"/>
    <w:rsid w:val="00F75D03"/>
    <w:rsid w:val="00FB0ED5"/>
    <w:rsid w:val="00FB3589"/>
    <w:rsid w:val="00FD0181"/>
    <w:rsid w:val="00FE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02279B"/>
  <w15:docId w15:val="{B834786E-F03A-42B8-B423-22216061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9"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5"/>
      <w:ind w:left="10" w:right="73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15"/>
      <w:ind w:left="10" w:right="733"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64401"/>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115DA"/>
    <w:pPr>
      <w:ind w:left="720"/>
      <w:contextualSpacing/>
    </w:pPr>
  </w:style>
  <w:style w:type="paragraph" w:styleId="NormalWeb">
    <w:name w:val="Normal (Web)"/>
    <w:basedOn w:val="Normal"/>
    <w:uiPriority w:val="99"/>
    <w:unhideWhenUsed/>
    <w:rsid w:val="007732DA"/>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7732DA"/>
    <w:rPr>
      <w:b/>
      <w:bCs/>
    </w:rPr>
  </w:style>
  <w:style w:type="character" w:styleId="Emphasis">
    <w:name w:val="Emphasis"/>
    <w:basedOn w:val="DefaultParagraphFont"/>
    <w:uiPriority w:val="20"/>
    <w:qFormat/>
    <w:rsid w:val="00BB0BEB"/>
    <w:rPr>
      <w:i/>
      <w:iCs/>
    </w:rPr>
  </w:style>
  <w:style w:type="character" w:customStyle="1" w:styleId="Heading3Char">
    <w:name w:val="Heading 3 Char"/>
    <w:basedOn w:val="DefaultParagraphFont"/>
    <w:link w:val="Heading3"/>
    <w:uiPriority w:val="9"/>
    <w:semiHidden/>
    <w:rsid w:val="00A6440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17883"/>
    <w:rPr>
      <w:color w:val="0563C1" w:themeColor="hyperlink"/>
      <w:u w:val="single"/>
    </w:rPr>
  </w:style>
  <w:style w:type="character" w:styleId="UnresolvedMention">
    <w:name w:val="Unresolved Mention"/>
    <w:basedOn w:val="DefaultParagraphFont"/>
    <w:uiPriority w:val="99"/>
    <w:semiHidden/>
    <w:unhideWhenUsed/>
    <w:rsid w:val="00117883"/>
    <w:rPr>
      <w:color w:val="605E5C"/>
      <w:shd w:val="clear" w:color="auto" w:fill="E1DFDD"/>
    </w:rPr>
  </w:style>
  <w:style w:type="paragraph" w:styleId="Header">
    <w:name w:val="header"/>
    <w:basedOn w:val="Normal"/>
    <w:link w:val="HeaderChar"/>
    <w:uiPriority w:val="99"/>
    <w:unhideWhenUsed/>
    <w:rsid w:val="00DF4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1A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F4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1A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thgames.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matific.com" TargetMode="External"/><Relationship Id="rId17" Type="http://schemas.openxmlformats.org/officeDocument/2006/relationships/hyperlink" Target="https://www.learningmol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roprof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duino.cc/educ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duinoeducation.org" TargetMode="External"/><Relationship Id="rId23" Type="http://schemas.openxmlformats.org/officeDocument/2006/relationships/footer" Target="footer3.xml"/><Relationship Id="rId10" Type="http://schemas.openxmlformats.org/officeDocument/2006/relationships/hyperlink" Target="https://www.quizalize.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oldstud.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44E8-EA38-4BA9-BC00-3C7EC0F2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16</Pages>
  <Words>3595</Words>
  <Characters>20497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LiyKU</cp:lastModifiedBy>
  <cp:revision>9</cp:revision>
  <dcterms:created xsi:type="dcterms:W3CDTF">2026-01-29T07:50:00Z</dcterms:created>
  <dcterms:modified xsi:type="dcterms:W3CDTF">2026-02-06T13:51:00Z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89744699e31148fbdd8320adfc6950e20e9437bcd488b8fe280d4bb0e672e969</vt:lpwstr>
  </property>
</Properties>
</file>