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74E9" w14:textId="43B11755" w:rsidR="006C2016" w:rsidRPr="00C04963"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t>INTRODUCTION</w:t>
      </w:r>
    </w:p>
    <w:p w14:paraId="59F85848" w14:textId="1DD0273C" w:rsidR="00496396" w:rsidRPr="00C04963" w:rsidRDefault="00496396" w:rsidP="00C04963">
      <w:pPr>
        <w:spacing w:line="360" w:lineRule="auto"/>
        <w:jc w:val="both"/>
        <w:rPr>
          <w:rFonts w:ascii="Times New Roman" w:hAnsi="Times New Roman" w:cs="Times New Roman"/>
        </w:rPr>
      </w:pPr>
      <w:r w:rsidRPr="00496396">
        <w:rPr>
          <w:rFonts w:ascii="Times New Roman" w:hAnsi="Times New Roman" w:cs="Times New Roman"/>
        </w:rPr>
        <w:t xml:space="preserve">This paper introduces an IoT-based smart waste segregation bin to tackle India's growing waste management crisis (over 150,000 metric tons daily), where mixed degradable/non-degradable waste causes pollution, odors, infestation, and health issues from overflowing bins and irregular </w:t>
      </w:r>
      <w:r w:rsidRPr="00C04963">
        <w:rPr>
          <w:rFonts w:ascii="Times New Roman" w:hAnsi="Times New Roman" w:cs="Times New Roman"/>
        </w:rPr>
        <w:t>collection. The</w:t>
      </w:r>
      <w:r w:rsidRPr="00496396">
        <w:rPr>
          <w:rFonts w:ascii="Times New Roman" w:hAnsi="Times New Roman" w:cs="Times New Roman"/>
        </w:rPr>
        <w:t xml:space="preserve"> system, aligned with Swachh Bharat Scheme, uses NodeMCU ESP8266 (with WiFi) and sensors: color sensors to automatically separate waste into wet, dry, and e-waste; ultrasonic sensors to monitor fill levels (alerts at 50% and escalated at 90% to authorities); and servomotors for </w:t>
      </w:r>
      <w:r w:rsidRPr="00C04963">
        <w:rPr>
          <w:rFonts w:ascii="Times New Roman" w:hAnsi="Times New Roman" w:cs="Times New Roman"/>
        </w:rPr>
        <w:t>segregation. It</w:t>
      </w:r>
      <w:r w:rsidRPr="00496396">
        <w:rPr>
          <w:rFonts w:ascii="Times New Roman" w:hAnsi="Times New Roman" w:cs="Times New Roman"/>
        </w:rPr>
        <w:t xml:space="preserve"> enables real-time monitoring, reduces organic waste degradation and microorganism growth, and improves on existing methods with better centralized alerts, power management, and low-cost efficiency for a cleaner environment.</w:t>
      </w:r>
    </w:p>
    <w:p w14:paraId="4809F146" w14:textId="11F75EB1" w:rsidR="00496396" w:rsidRPr="00C04963"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t>PAPER NAME</w:t>
      </w:r>
    </w:p>
    <w:p w14:paraId="5BCD01B5" w14:textId="5C873D89" w:rsidR="00496396" w:rsidRPr="00C04963" w:rsidRDefault="00496396" w:rsidP="00C04963">
      <w:pPr>
        <w:spacing w:line="360" w:lineRule="auto"/>
        <w:jc w:val="both"/>
        <w:rPr>
          <w:rFonts w:ascii="Times New Roman" w:hAnsi="Times New Roman" w:cs="Times New Roman"/>
        </w:rPr>
      </w:pPr>
      <w:r w:rsidRPr="00C04963">
        <w:rPr>
          <w:rFonts w:ascii="Times New Roman" w:hAnsi="Times New Roman" w:cs="Times New Roman"/>
        </w:rPr>
        <w:t>AN IoT BASED AUTOMATIC WASTE SEGREGATION AND MONITORING SYSTEM</w:t>
      </w:r>
    </w:p>
    <w:p w14:paraId="2C102B58" w14:textId="2A109595" w:rsidR="00496396" w:rsidRPr="00496396"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t>AUTHOR’S NAME</w:t>
      </w:r>
    </w:p>
    <w:p w14:paraId="035BA85D" w14:textId="77777777" w:rsidR="00496396" w:rsidRPr="00496396" w:rsidRDefault="00496396" w:rsidP="00C04963">
      <w:pPr>
        <w:spacing w:line="360" w:lineRule="auto"/>
        <w:jc w:val="both"/>
        <w:rPr>
          <w:rFonts w:ascii="Times New Roman" w:hAnsi="Times New Roman" w:cs="Times New Roman"/>
          <w:color w:val="000000" w:themeColor="text1"/>
        </w:rPr>
      </w:pPr>
      <w:hyperlink r:id="rId5" w:history="1">
        <w:r w:rsidRPr="00496396">
          <w:rPr>
            <w:rStyle w:val="Hyperlink"/>
            <w:rFonts w:ascii="Times New Roman" w:hAnsi="Times New Roman" w:cs="Times New Roman"/>
            <w:color w:val="000000" w:themeColor="text1"/>
          </w:rPr>
          <w:t>L Megalan Leo.</w:t>
        </w:r>
      </w:hyperlink>
      <w:r w:rsidRPr="00496396">
        <w:rPr>
          <w:rFonts w:ascii="Times New Roman" w:hAnsi="Times New Roman" w:cs="Times New Roman"/>
          <w:color w:val="000000" w:themeColor="text1"/>
        </w:rPr>
        <w:t>; </w:t>
      </w:r>
      <w:hyperlink r:id="rId6" w:history="1">
        <w:r w:rsidRPr="00496396">
          <w:rPr>
            <w:rStyle w:val="Hyperlink"/>
            <w:rFonts w:ascii="Times New Roman" w:hAnsi="Times New Roman" w:cs="Times New Roman"/>
            <w:color w:val="000000" w:themeColor="text1"/>
          </w:rPr>
          <w:t>S Yogalakshmi.</w:t>
        </w:r>
      </w:hyperlink>
      <w:r w:rsidRPr="00496396">
        <w:rPr>
          <w:rFonts w:ascii="Times New Roman" w:hAnsi="Times New Roman" w:cs="Times New Roman"/>
          <w:color w:val="000000" w:themeColor="text1"/>
        </w:rPr>
        <w:t>; </w:t>
      </w:r>
      <w:hyperlink r:id="rId7" w:history="1">
        <w:r w:rsidRPr="00496396">
          <w:rPr>
            <w:rStyle w:val="Hyperlink"/>
            <w:rFonts w:ascii="Times New Roman" w:hAnsi="Times New Roman" w:cs="Times New Roman"/>
            <w:color w:val="000000" w:themeColor="text1"/>
          </w:rPr>
          <w:t>A Jerrin Simla.</w:t>
        </w:r>
      </w:hyperlink>
      <w:r w:rsidRPr="00496396">
        <w:rPr>
          <w:rFonts w:ascii="Times New Roman" w:hAnsi="Times New Roman" w:cs="Times New Roman"/>
          <w:color w:val="000000" w:themeColor="text1"/>
        </w:rPr>
        <w:t>; </w:t>
      </w:r>
      <w:hyperlink r:id="rId8" w:history="1">
        <w:r w:rsidRPr="00496396">
          <w:rPr>
            <w:rStyle w:val="Hyperlink"/>
            <w:rFonts w:ascii="Times New Roman" w:hAnsi="Times New Roman" w:cs="Times New Roman"/>
            <w:color w:val="000000" w:themeColor="text1"/>
          </w:rPr>
          <w:t>R.Thandaiah Prabu</w:t>
        </w:r>
      </w:hyperlink>
      <w:r w:rsidRPr="00496396">
        <w:rPr>
          <w:rFonts w:ascii="Times New Roman" w:hAnsi="Times New Roman" w:cs="Times New Roman"/>
          <w:color w:val="000000" w:themeColor="text1"/>
        </w:rPr>
        <w:t>; </w:t>
      </w:r>
      <w:hyperlink r:id="rId9" w:history="1">
        <w:r w:rsidRPr="00496396">
          <w:rPr>
            <w:rStyle w:val="Hyperlink"/>
            <w:rFonts w:ascii="Times New Roman" w:hAnsi="Times New Roman" w:cs="Times New Roman"/>
            <w:color w:val="000000" w:themeColor="text1"/>
          </w:rPr>
          <w:t>P Sathish Kumar</w:t>
        </w:r>
      </w:hyperlink>
      <w:r w:rsidRPr="00496396">
        <w:rPr>
          <w:rFonts w:ascii="Times New Roman" w:hAnsi="Times New Roman" w:cs="Times New Roman"/>
          <w:color w:val="000000" w:themeColor="text1"/>
        </w:rPr>
        <w:t>; </w:t>
      </w:r>
      <w:hyperlink r:id="rId10" w:history="1">
        <w:r w:rsidRPr="00496396">
          <w:rPr>
            <w:rStyle w:val="Hyperlink"/>
            <w:rFonts w:ascii="Times New Roman" w:hAnsi="Times New Roman" w:cs="Times New Roman"/>
            <w:color w:val="000000" w:themeColor="text1"/>
          </w:rPr>
          <w:t>G Sajiv.</w:t>
        </w:r>
      </w:hyperlink>
    </w:p>
    <w:p w14:paraId="58171CF8" w14:textId="77777777" w:rsidR="00496396" w:rsidRPr="00C04963" w:rsidRDefault="00496396" w:rsidP="00C04963">
      <w:pPr>
        <w:spacing w:line="360" w:lineRule="auto"/>
        <w:jc w:val="both"/>
        <w:rPr>
          <w:rFonts w:ascii="Times New Roman" w:hAnsi="Times New Roman" w:cs="Times New Roman"/>
        </w:rPr>
      </w:pPr>
    </w:p>
    <w:p w14:paraId="1D854E0E" w14:textId="45A6E5CD" w:rsidR="00496396" w:rsidRPr="00C04963"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t>PROBLEM STATEMENT</w:t>
      </w:r>
    </w:p>
    <w:p w14:paraId="44B7657C" w14:textId="0305E7EB" w:rsidR="00496396" w:rsidRPr="00C04963" w:rsidRDefault="00496396" w:rsidP="00C04963">
      <w:pPr>
        <w:spacing w:line="360" w:lineRule="auto"/>
        <w:jc w:val="both"/>
        <w:rPr>
          <w:rFonts w:ascii="Times New Roman" w:hAnsi="Times New Roman" w:cs="Times New Roman"/>
          <w:b/>
          <w:bCs/>
        </w:rPr>
      </w:pPr>
      <w:r w:rsidRPr="00496396">
        <w:rPr>
          <w:rFonts w:ascii="Times New Roman" w:hAnsi="Times New Roman" w:cs="Times New Roman"/>
        </w:rPr>
        <w:t xml:space="preserve">Previous studies on waste management in India have highlighted the massive daily waste generation (over 150,000 metric tons), issues with mixed degradable/non-degradable waste causing pollution, odors, infestation, and health risks from overflowing bins and irregular collection, as well as basic manual segregation methods, but none have developed a fully automated IoT-based system for real-time segregation into wet, dry, and e-waste with sensor-based level monitoring and escalating alerts to authorities. As a result, environmental hazards persist with inefficient collection, open degradation of organic waste, and microorganism growth. This paper addresses this gap by proposing a low-cost IoT smart bin using NodeMCU ESP8266 with color sensors for automatic segregation, ultrasonic sensors for fill-level </w:t>
      </w:r>
      <w:r w:rsidR="00C04963" w:rsidRPr="00496396">
        <w:rPr>
          <w:rFonts w:ascii="Times New Roman" w:hAnsi="Times New Roman" w:cs="Times New Roman"/>
        </w:rPr>
        <w:t>detection and</w:t>
      </w:r>
      <w:r w:rsidRPr="00496396">
        <w:rPr>
          <w:rFonts w:ascii="Times New Roman" w:hAnsi="Times New Roman" w:cs="Times New Roman"/>
        </w:rPr>
        <w:t xml:space="preserve"> servomotors for processing, enabling centralized monitoring, better power management, and support for the Swachh Bharat Scheme to promote a cleaner India</w:t>
      </w:r>
      <w:r w:rsidRPr="00496396">
        <w:rPr>
          <w:rFonts w:ascii="Times New Roman" w:hAnsi="Times New Roman" w:cs="Times New Roman"/>
          <w:b/>
          <w:bCs/>
        </w:rPr>
        <w:t>.</w:t>
      </w:r>
    </w:p>
    <w:p w14:paraId="1872F9DC" w14:textId="77777777" w:rsidR="00496396" w:rsidRPr="00C04963" w:rsidRDefault="00496396" w:rsidP="00C04963">
      <w:pPr>
        <w:spacing w:line="360" w:lineRule="auto"/>
        <w:jc w:val="both"/>
        <w:rPr>
          <w:rFonts w:ascii="Times New Roman" w:hAnsi="Times New Roman" w:cs="Times New Roman"/>
          <w:b/>
          <w:bCs/>
        </w:rPr>
      </w:pPr>
    </w:p>
    <w:p w14:paraId="1DFBD18C" w14:textId="0354D567" w:rsidR="00496396" w:rsidRPr="00C04963"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lastRenderedPageBreak/>
        <w:t>OBJECTIVES</w:t>
      </w:r>
    </w:p>
    <w:p w14:paraId="4DFBDB16" w14:textId="0362B48F" w:rsidR="00496396" w:rsidRPr="00C04963" w:rsidRDefault="00496396" w:rsidP="00C04963">
      <w:pPr>
        <w:spacing w:line="360" w:lineRule="auto"/>
        <w:jc w:val="both"/>
        <w:rPr>
          <w:rFonts w:ascii="Times New Roman" w:hAnsi="Times New Roman" w:cs="Times New Roman"/>
          <w:b/>
          <w:bCs/>
        </w:rPr>
      </w:pPr>
      <w:r w:rsidRPr="00C04963">
        <w:rPr>
          <w:rFonts w:ascii="Times New Roman" w:hAnsi="Times New Roman" w:cs="Times New Roman"/>
          <w:b/>
          <w:bCs/>
        </w:rPr>
        <w:t>MAIN OBJECTIVE</w:t>
      </w:r>
    </w:p>
    <w:p w14:paraId="3600EB39" w14:textId="36296EDA" w:rsidR="00496396" w:rsidRPr="00C04963" w:rsidRDefault="00496396" w:rsidP="00C04963">
      <w:pPr>
        <w:spacing w:line="360" w:lineRule="auto"/>
        <w:jc w:val="both"/>
        <w:rPr>
          <w:rFonts w:ascii="Times New Roman" w:hAnsi="Times New Roman" w:cs="Times New Roman"/>
        </w:rPr>
      </w:pPr>
      <w:r w:rsidRPr="00496396">
        <w:rPr>
          <w:rFonts w:ascii="Times New Roman" w:hAnsi="Times New Roman" w:cs="Times New Roman"/>
        </w:rPr>
        <w:t>To design and implement an IoT-based</w:t>
      </w:r>
      <w:r w:rsidRPr="00C04963">
        <w:rPr>
          <w:rFonts w:ascii="Times New Roman" w:hAnsi="Times New Roman" w:cs="Times New Roman"/>
        </w:rPr>
        <w:t xml:space="preserve"> automatic</w:t>
      </w:r>
      <w:r w:rsidR="00C04963" w:rsidRPr="00C04963">
        <w:rPr>
          <w:rFonts w:ascii="Times New Roman" w:hAnsi="Times New Roman" w:cs="Times New Roman"/>
        </w:rPr>
        <w:t xml:space="preserve"> waste segregation and monitoring system</w:t>
      </w:r>
      <w:r w:rsidRPr="00496396">
        <w:rPr>
          <w:rFonts w:ascii="Times New Roman" w:hAnsi="Times New Roman" w:cs="Times New Roman"/>
        </w:rPr>
        <w:t xml:space="preserve"> </w:t>
      </w:r>
    </w:p>
    <w:p w14:paraId="4935A55B" w14:textId="2A2E7891" w:rsidR="00C04963" w:rsidRPr="00C04963" w:rsidRDefault="00C04963" w:rsidP="00C04963">
      <w:pPr>
        <w:spacing w:line="360" w:lineRule="auto"/>
        <w:jc w:val="both"/>
        <w:rPr>
          <w:rFonts w:ascii="Times New Roman" w:hAnsi="Times New Roman" w:cs="Times New Roman"/>
        </w:rPr>
      </w:pPr>
      <w:r w:rsidRPr="00C04963">
        <w:rPr>
          <w:rFonts w:ascii="Times New Roman" w:hAnsi="Times New Roman" w:cs="Times New Roman"/>
        </w:rPr>
        <w:t>SPECIFIC OBJECTIVES</w:t>
      </w:r>
    </w:p>
    <w:p w14:paraId="6F99055D" w14:textId="0C8A677F" w:rsidR="00C04963" w:rsidRPr="00C04963" w:rsidRDefault="00C04963" w:rsidP="00C04963">
      <w:pPr>
        <w:pStyle w:val="ListParagraph"/>
        <w:numPr>
          <w:ilvl w:val="0"/>
          <w:numId w:val="1"/>
        </w:numPr>
        <w:spacing w:line="360" w:lineRule="auto"/>
        <w:jc w:val="both"/>
        <w:rPr>
          <w:rFonts w:ascii="Times New Roman" w:hAnsi="Times New Roman" w:cs="Times New Roman"/>
        </w:rPr>
      </w:pPr>
      <w:r w:rsidRPr="00C04963">
        <w:rPr>
          <w:rFonts w:ascii="Times New Roman" w:hAnsi="Times New Roman" w:cs="Times New Roman"/>
        </w:rPr>
        <w:t xml:space="preserve">To implement automatic waste segregation into wet, dry, and e-waste using color sensors interfaced with NodeMCU ESP8266 and servomotors for efficient separation. </w:t>
      </w:r>
    </w:p>
    <w:p w14:paraId="5C6FACE8" w14:textId="31026435" w:rsidR="00C04963" w:rsidRPr="00C04963" w:rsidRDefault="00C04963" w:rsidP="00C04963">
      <w:pPr>
        <w:pStyle w:val="ListParagraph"/>
        <w:numPr>
          <w:ilvl w:val="0"/>
          <w:numId w:val="1"/>
        </w:numPr>
        <w:spacing w:line="360" w:lineRule="auto"/>
        <w:jc w:val="both"/>
        <w:rPr>
          <w:rFonts w:ascii="Times New Roman" w:hAnsi="Times New Roman" w:cs="Times New Roman"/>
        </w:rPr>
      </w:pPr>
      <w:r w:rsidRPr="00C04963">
        <w:rPr>
          <w:rFonts w:ascii="Times New Roman" w:hAnsi="Times New Roman" w:cs="Times New Roman"/>
        </w:rPr>
        <w:t xml:space="preserve">To integrate ultrasonic sensors for real-time detection of bin fill levels and trigger alerts a via WiFi to authorities. </w:t>
      </w:r>
    </w:p>
    <w:p w14:paraId="43491E51" w14:textId="200714BC" w:rsidR="00C04963" w:rsidRPr="00C04963" w:rsidRDefault="00C04963" w:rsidP="00C04963">
      <w:pPr>
        <w:pStyle w:val="ListParagraph"/>
        <w:numPr>
          <w:ilvl w:val="0"/>
          <w:numId w:val="1"/>
        </w:numPr>
        <w:spacing w:line="360" w:lineRule="auto"/>
        <w:jc w:val="both"/>
        <w:rPr>
          <w:rFonts w:ascii="Times New Roman" w:hAnsi="Times New Roman" w:cs="Times New Roman"/>
        </w:rPr>
      </w:pPr>
      <w:r w:rsidRPr="00C04963">
        <w:rPr>
          <w:rFonts w:ascii="Times New Roman" w:hAnsi="Times New Roman" w:cs="Times New Roman"/>
        </w:rPr>
        <w:t xml:space="preserve">To enable centralized monitoring and control of the waste process through IoT connectivity, reducing open degradation and microorganism growth. </w:t>
      </w:r>
    </w:p>
    <w:p w14:paraId="5B4AF294" w14:textId="58308E96" w:rsidR="00C04963" w:rsidRPr="00C04963" w:rsidRDefault="00C04963" w:rsidP="00C04963">
      <w:pPr>
        <w:pStyle w:val="ListParagraph"/>
        <w:numPr>
          <w:ilvl w:val="0"/>
          <w:numId w:val="1"/>
        </w:numPr>
        <w:spacing w:line="360" w:lineRule="auto"/>
        <w:jc w:val="both"/>
        <w:rPr>
          <w:rFonts w:ascii="Times New Roman" w:hAnsi="Times New Roman" w:cs="Times New Roman"/>
        </w:rPr>
      </w:pPr>
      <w:r w:rsidRPr="00C04963">
        <w:rPr>
          <w:rFonts w:ascii="Times New Roman" w:hAnsi="Times New Roman" w:cs="Times New Roman"/>
        </w:rPr>
        <w:t>To develop a low-cost system with effective power management for scalable deployment, improving on existing manual methods for cleaner waste handling.</w:t>
      </w:r>
    </w:p>
    <w:p w14:paraId="594C9A0C" w14:textId="77777777" w:rsidR="00C04963" w:rsidRPr="00C04963" w:rsidRDefault="00C04963" w:rsidP="00C04963">
      <w:pPr>
        <w:spacing w:line="360" w:lineRule="auto"/>
        <w:jc w:val="both"/>
        <w:rPr>
          <w:rFonts w:ascii="Times New Roman" w:hAnsi="Times New Roman" w:cs="Times New Roman"/>
        </w:rPr>
      </w:pPr>
    </w:p>
    <w:p w14:paraId="2ED5D7B3" w14:textId="6A863923" w:rsidR="00C04963" w:rsidRPr="00C04963" w:rsidRDefault="00C04963" w:rsidP="00C04963">
      <w:pPr>
        <w:spacing w:line="360" w:lineRule="auto"/>
        <w:jc w:val="both"/>
        <w:rPr>
          <w:rFonts w:ascii="Times New Roman" w:hAnsi="Times New Roman" w:cs="Times New Roman"/>
          <w:b/>
          <w:bCs/>
        </w:rPr>
      </w:pPr>
      <w:r w:rsidRPr="00C04963">
        <w:rPr>
          <w:rFonts w:ascii="Times New Roman" w:hAnsi="Times New Roman" w:cs="Times New Roman"/>
          <w:b/>
          <w:bCs/>
        </w:rPr>
        <w:t>GAP OF THE PAPER</w:t>
      </w:r>
    </w:p>
    <w:p w14:paraId="4EC3E89B" w14:textId="0C2F555C" w:rsidR="00C04963" w:rsidRPr="00C04963" w:rsidRDefault="00C04963" w:rsidP="00C04963">
      <w:pPr>
        <w:spacing w:line="360" w:lineRule="auto"/>
        <w:jc w:val="both"/>
        <w:rPr>
          <w:rFonts w:ascii="Times New Roman" w:hAnsi="Times New Roman" w:cs="Times New Roman"/>
        </w:rPr>
      </w:pPr>
      <w:r w:rsidRPr="00C04963">
        <w:rPr>
          <w:rFonts w:ascii="Times New Roman" w:hAnsi="Times New Roman" w:cs="Times New Roman"/>
        </w:rPr>
        <w:t>Previous studies on waste management in India have addressed the issues of high waste generation (over 150,000 metric tons daily), problems with mixed waste, overflowing bins, manual segregation, and basic monitoring techniques, but none have developed a fully automated IoT-based smart bin that integrates color sensors for segregating wet, dry, and e-waste; ultrasonic sensors for real-time fill-level detection with escalating alerts</w:t>
      </w:r>
      <w:r w:rsidRPr="00C04963">
        <w:rPr>
          <w:rFonts w:ascii="Times New Roman" w:hAnsi="Times New Roman" w:cs="Times New Roman"/>
        </w:rPr>
        <w:t xml:space="preserve"> </w:t>
      </w:r>
      <w:r w:rsidRPr="00C04963">
        <w:rPr>
          <w:rFonts w:ascii="Times New Roman" w:hAnsi="Times New Roman" w:cs="Times New Roman"/>
        </w:rPr>
        <w:t>and NodeMCU ESP8266 for centralized WiFi-enabled monitoring and power management. This leaves existing systems inefficient in automatic segregation, timely notifications, and reducing environmental hazards. This paper fills the gap by proposing and implementing such a low-cost, sensor-driven smart waste segregation system aligned with the Swachh Bharat Scheme.</w:t>
      </w:r>
    </w:p>
    <w:p w14:paraId="68BB8D32" w14:textId="77777777" w:rsidR="00C04963" w:rsidRPr="00C04963" w:rsidRDefault="00C04963" w:rsidP="00C04963">
      <w:pPr>
        <w:spacing w:line="360" w:lineRule="auto"/>
        <w:jc w:val="both"/>
        <w:rPr>
          <w:rFonts w:ascii="Times New Roman" w:hAnsi="Times New Roman" w:cs="Times New Roman"/>
        </w:rPr>
      </w:pPr>
    </w:p>
    <w:p w14:paraId="6301870D" w14:textId="77777777" w:rsidR="00C04963" w:rsidRPr="00C04963" w:rsidRDefault="00C04963" w:rsidP="00C04963">
      <w:pPr>
        <w:spacing w:line="360" w:lineRule="auto"/>
        <w:jc w:val="both"/>
        <w:rPr>
          <w:rFonts w:ascii="Times New Roman" w:hAnsi="Times New Roman" w:cs="Times New Roman"/>
        </w:rPr>
      </w:pPr>
    </w:p>
    <w:p w14:paraId="6899622D" w14:textId="77777777" w:rsidR="00C04963" w:rsidRPr="00C04963" w:rsidRDefault="00C04963" w:rsidP="00C04963">
      <w:pPr>
        <w:spacing w:line="360" w:lineRule="auto"/>
        <w:jc w:val="both"/>
        <w:rPr>
          <w:rFonts w:ascii="Times New Roman" w:hAnsi="Times New Roman" w:cs="Times New Roman"/>
        </w:rPr>
      </w:pPr>
    </w:p>
    <w:p w14:paraId="0BE24AF8" w14:textId="77777777" w:rsidR="00C04963" w:rsidRPr="00C04963" w:rsidRDefault="00C04963" w:rsidP="00C04963">
      <w:pPr>
        <w:spacing w:line="360" w:lineRule="auto"/>
        <w:jc w:val="both"/>
        <w:rPr>
          <w:rFonts w:ascii="Times New Roman" w:hAnsi="Times New Roman" w:cs="Times New Roman"/>
        </w:rPr>
      </w:pPr>
    </w:p>
    <w:p w14:paraId="69E50785" w14:textId="77777777" w:rsidR="00C04963" w:rsidRPr="00C04963" w:rsidRDefault="00C04963" w:rsidP="00C04963">
      <w:pPr>
        <w:spacing w:line="360" w:lineRule="auto"/>
        <w:jc w:val="both"/>
        <w:rPr>
          <w:rFonts w:ascii="Times New Roman" w:hAnsi="Times New Roman" w:cs="Times New Roman"/>
        </w:rPr>
      </w:pPr>
    </w:p>
    <w:p w14:paraId="4B50E1F1" w14:textId="77777777" w:rsidR="00496396" w:rsidRPr="00C04963" w:rsidRDefault="00496396" w:rsidP="00C04963">
      <w:pPr>
        <w:spacing w:line="360" w:lineRule="auto"/>
        <w:jc w:val="both"/>
        <w:rPr>
          <w:rFonts w:ascii="Times New Roman" w:hAnsi="Times New Roman" w:cs="Times New Roman"/>
        </w:rPr>
      </w:pPr>
    </w:p>
    <w:sectPr w:rsidR="00496396" w:rsidRPr="00C04963" w:rsidSect="00E163B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5179"/>
    <w:multiLevelType w:val="hybridMultilevel"/>
    <w:tmpl w:val="A1A6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20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96"/>
    <w:rsid w:val="00496396"/>
    <w:rsid w:val="00550267"/>
    <w:rsid w:val="005C05D6"/>
    <w:rsid w:val="00660B8E"/>
    <w:rsid w:val="006C2016"/>
    <w:rsid w:val="00C04963"/>
    <w:rsid w:val="00CB09CF"/>
    <w:rsid w:val="00E1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AAD9"/>
  <w15:chartTrackingRefBased/>
  <w15:docId w15:val="{85DA6B47-DB01-495D-B3C3-C2F7D63A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3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3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3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3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3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3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396"/>
    <w:rPr>
      <w:rFonts w:eastAsiaTheme="majorEastAsia" w:cstheme="majorBidi"/>
      <w:color w:val="272727" w:themeColor="text1" w:themeTint="D8"/>
    </w:rPr>
  </w:style>
  <w:style w:type="paragraph" w:styleId="Title">
    <w:name w:val="Title"/>
    <w:basedOn w:val="Normal"/>
    <w:next w:val="Normal"/>
    <w:link w:val="TitleChar"/>
    <w:uiPriority w:val="10"/>
    <w:qFormat/>
    <w:rsid w:val="0049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396"/>
    <w:pPr>
      <w:spacing w:before="160"/>
      <w:jc w:val="center"/>
    </w:pPr>
    <w:rPr>
      <w:i/>
      <w:iCs/>
      <w:color w:val="404040" w:themeColor="text1" w:themeTint="BF"/>
    </w:rPr>
  </w:style>
  <w:style w:type="character" w:customStyle="1" w:styleId="QuoteChar">
    <w:name w:val="Quote Char"/>
    <w:basedOn w:val="DefaultParagraphFont"/>
    <w:link w:val="Quote"/>
    <w:uiPriority w:val="29"/>
    <w:rsid w:val="00496396"/>
    <w:rPr>
      <w:i/>
      <w:iCs/>
      <w:color w:val="404040" w:themeColor="text1" w:themeTint="BF"/>
    </w:rPr>
  </w:style>
  <w:style w:type="paragraph" w:styleId="ListParagraph">
    <w:name w:val="List Paragraph"/>
    <w:basedOn w:val="Normal"/>
    <w:uiPriority w:val="34"/>
    <w:qFormat/>
    <w:rsid w:val="00496396"/>
    <w:pPr>
      <w:ind w:left="720"/>
      <w:contextualSpacing/>
    </w:pPr>
  </w:style>
  <w:style w:type="character" w:styleId="IntenseEmphasis">
    <w:name w:val="Intense Emphasis"/>
    <w:basedOn w:val="DefaultParagraphFont"/>
    <w:uiPriority w:val="21"/>
    <w:qFormat/>
    <w:rsid w:val="00496396"/>
    <w:rPr>
      <w:i/>
      <w:iCs/>
      <w:color w:val="2F5496" w:themeColor="accent1" w:themeShade="BF"/>
    </w:rPr>
  </w:style>
  <w:style w:type="paragraph" w:styleId="IntenseQuote">
    <w:name w:val="Intense Quote"/>
    <w:basedOn w:val="Normal"/>
    <w:next w:val="Normal"/>
    <w:link w:val="IntenseQuoteChar"/>
    <w:uiPriority w:val="30"/>
    <w:qFormat/>
    <w:rsid w:val="00496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396"/>
    <w:rPr>
      <w:i/>
      <w:iCs/>
      <w:color w:val="2F5496" w:themeColor="accent1" w:themeShade="BF"/>
    </w:rPr>
  </w:style>
  <w:style w:type="character" w:styleId="IntenseReference">
    <w:name w:val="Intense Reference"/>
    <w:basedOn w:val="DefaultParagraphFont"/>
    <w:uiPriority w:val="32"/>
    <w:qFormat/>
    <w:rsid w:val="00496396"/>
    <w:rPr>
      <w:b/>
      <w:bCs/>
      <w:smallCaps/>
      <w:color w:val="2F5496" w:themeColor="accent1" w:themeShade="BF"/>
      <w:spacing w:val="5"/>
    </w:rPr>
  </w:style>
  <w:style w:type="character" w:styleId="Hyperlink">
    <w:name w:val="Hyperlink"/>
    <w:basedOn w:val="DefaultParagraphFont"/>
    <w:uiPriority w:val="99"/>
    <w:unhideWhenUsed/>
    <w:rsid w:val="00496396"/>
    <w:rPr>
      <w:color w:val="0563C1" w:themeColor="hyperlink"/>
      <w:u w:val="single"/>
    </w:rPr>
  </w:style>
  <w:style w:type="character" w:styleId="UnresolvedMention">
    <w:name w:val="Unresolved Mention"/>
    <w:basedOn w:val="DefaultParagraphFont"/>
    <w:uiPriority w:val="99"/>
    <w:semiHidden/>
    <w:unhideWhenUsed/>
    <w:rsid w:val="0049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37085840927" TargetMode="External"/><Relationship Id="rId3" Type="http://schemas.openxmlformats.org/officeDocument/2006/relationships/settings" Target="settings.xml"/><Relationship Id="rId7" Type="http://schemas.openxmlformats.org/officeDocument/2006/relationships/hyperlink" Target="https://ieeexplore.ieee.org/author/370893466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eexplore.ieee.org/author/37088341696" TargetMode="External"/><Relationship Id="rId11" Type="http://schemas.openxmlformats.org/officeDocument/2006/relationships/fontTable" Target="fontTable.xml"/><Relationship Id="rId5" Type="http://schemas.openxmlformats.org/officeDocument/2006/relationships/hyperlink" Target="https://ieeexplore.ieee.org/author/37088493145" TargetMode="External"/><Relationship Id="rId10" Type="http://schemas.openxmlformats.org/officeDocument/2006/relationships/hyperlink" Target="https://ieeexplore.ieee.org/author/37085348979" TargetMode="External"/><Relationship Id="rId4" Type="http://schemas.openxmlformats.org/officeDocument/2006/relationships/webSettings" Target="webSettings.xml"/><Relationship Id="rId9" Type="http://schemas.openxmlformats.org/officeDocument/2006/relationships/hyperlink" Target="https://ieeexplore.ieee.org/author/37089345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wilbroad matulini</dc:creator>
  <cp:keywords/>
  <dc:description/>
  <cp:lastModifiedBy>wilbroad matulini</cp:lastModifiedBy>
  <cp:revision>1</cp:revision>
  <dcterms:created xsi:type="dcterms:W3CDTF">2025-12-12T04:57:00Z</dcterms:created>
  <dcterms:modified xsi:type="dcterms:W3CDTF">2025-12-12T05:15:00Z</dcterms:modified>
</cp:coreProperties>
</file>