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8B89" w14:textId="77777777" w:rsidR="006C0702" w:rsidRDefault="006C0702">
      <w:pPr>
        <w:pStyle w:val="Heading3"/>
        <w:rPr>
          <w:rFonts w:eastAsia="Times New Roman"/>
          <w:kern w:val="0"/>
          <w:sz w:val="27"/>
          <w:szCs w:val="27"/>
          <w14:ligatures w14:val="none"/>
        </w:rPr>
      </w:pPr>
      <w:r>
        <w:rPr>
          <w:rFonts w:eastAsia="Times New Roman"/>
        </w:rPr>
        <w:t>The Name of the Paper and Author</w:t>
      </w:r>
    </w:p>
    <w:p w14:paraId="3863AB09" w14:textId="77777777" w:rsidR="006C0702" w:rsidRDefault="006C0702" w:rsidP="006C0702">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Paper Title:</w:t>
      </w:r>
      <w:r>
        <w:rPr>
          <w:rFonts w:eastAsia="Times New Roman"/>
        </w:rPr>
        <w:t xml:space="preserve"> </w:t>
      </w:r>
      <w:r>
        <w:rPr>
          <w:rFonts w:eastAsia="Times New Roman"/>
          <w:i/>
          <w:iCs/>
        </w:rPr>
        <w:t>The Impact of Information Technology on Banking Operations in Developing Economies</w:t>
      </w:r>
    </w:p>
    <w:p w14:paraId="62A54ECF" w14:textId="77777777" w:rsidR="006C0702" w:rsidRDefault="006C0702" w:rsidP="006C0702">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Authors:</w:t>
      </w:r>
      <w:r>
        <w:rPr>
          <w:rFonts w:eastAsia="Times New Roman"/>
        </w:rPr>
        <w:t xml:space="preserve"> </w:t>
      </w:r>
      <w:proofErr w:type="spellStart"/>
      <w:r>
        <w:rPr>
          <w:rFonts w:eastAsia="Times New Roman"/>
          <w:i/>
          <w:iCs/>
        </w:rPr>
        <w:t>Agbolade</w:t>
      </w:r>
      <w:proofErr w:type="spellEnd"/>
      <w:r>
        <w:rPr>
          <w:rFonts w:eastAsia="Times New Roman"/>
          <w:i/>
          <w:iCs/>
        </w:rPr>
        <w:t>, O. K.</w:t>
      </w:r>
    </w:p>
    <w:p w14:paraId="7ACD5388" w14:textId="77777777" w:rsidR="006C0702" w:rsidRDefault="006C0702">
      <w:pPr>
        <w:pStyle w:val="Heading3"/>
        <w:rPr>
          <w:rFonts w:eastAsia="Times New Roman"/>
        </w:rPr>
      </w:pPr>
      <w:r>
        <w:rPr>
          <w:rFonts w:ascii="Arial" w:eastAsia="Times New Roman" w:hAnsi="Arial" w:cs="Arial"/>
        </w:rPr>
        <w:t>​</w:t>
      </w:r>
      <w:r>
        <w:rPr>
          <w:rFonts w:eastAsia="Times New Roman"/>
        </w:rPr>
        <w:t>2. Summary of the Introduction</w:t>
      </w:r>
    </w:p>
    <w:p w14:paraId="320A7DAC" w14:textId="77777777" w:rsidR="006C0702" w:rsidRDefault="006C0702">
      <w:pPr>
        <w:pStyle w:val="NormalWeb"/>
      </w:pPr>
      <w:r>
        <w:t>​The introduction discusses how the banking industry has undergone a massive transformation due to the advent of Information Technology (IT). It highlights that IT is no longer just a supporting tool but a core driver of banking strategy. In developing economies, banks are moving away from traditional "brick-and-mortar" banking toward electronic banking (e-banking) to enhance efficiency, reduce costs, and improve customer service delivery. The introduction sets the stage by arguing that for banks to remain competitive in a globalized economy, the adoption of robust IT infrastructure is mandatory.</w:t>
      </w:r>
    </w:p>
    <w:p w14:paraId="5783ED4D" w14:textId="77777777" w:rsidR="006C0702" w:rsidRDefault="006C0702">
      <w:pPr>
        <w:pStyle w:val="Heading3"/>
        <w:rPr>
          <w:rFonts w:eastAsia="Times New Roman"/>
        </w:rPr>
      </w:pPr>
      <w:r>
        <w:rPr>
          <w:rFonts w:ascii="Arial" w:eastAsia="Times New Roman" w:hAnsi="Arial" w:cs="Arial"/>
        </w:rPr>
        <w:t>​</w:t>
      </w:r>
      <w:r>
        <w:rPr>
          <w:rFonts w:eastAsia="Times New Roman"/>
        </w:rPr>
        <w:t>3. Summary of the Problem Statement</w:t>
      </w:r>
    </w:p>
    <w:p w14:paraId="7B337730" w14:textId="77777777" w:rsidR="006C0702" w:rsidRDefault="006C0702">
      <w:pPr>
        <w:pStyle w:val="NormalWeb"/>
      </w:pPr>
      <w:r>
        <w:t>​Despite the heavy investment in IT by commercial banks, there is often a disconnect between the technology deployed and the actual improvement in operational efficiency. Many banks face challenges such as high costs of maintenance, cybersecurity threats, and the "productivity paradox"—where IT investment does not immediately translate into visible profit. The problem centers on determining whether IT actually improves the quality of service and whether the staff (like those in the IT section you worked in) and customers are effectively utilizing these systems to achieve the bank's goals.</w:t>
      </w:r>
    </w:p>
    <w:p w14:paraId="007072F0" w14:textId="77777777" w:rsidR="006C0702" w:rsidRDefault="006C0702">
      <w:pPr>
        <w:pStyle w:val="Heading3"/>
        <w:rPr>
          <w:rFonts w:eastAsia="Times New Roman"/>
        </w:rPr>
      </w:pPr>
      <w:r>
        <w:rPr>
          <w:rFonts w:ascii="Arial" w:eastAsia="Times New Roman" w:hAnsi="Arial" w:cs="Arial"/>
        </w:rPr>
        <w:t>​</w:t>
      </w:r>
      <w:r>
        <w:rPr>
          <w:rFonts w:eastAsia="Times New Roman"/>
        </w:rPr>
        <w:t>4. Objectives of the Paper</w:t>
      </w:r>
    </w:p>
    <w:p w14:paraId="74F61675" w14:textId="77777777" w:rsidR="006C0702" w:rsidRDefault="006C0702" w:rsidP="006C0702">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examine the relationship between Information Technology and the operational efficiency of commercial banks.</w:t>
      </w:r>
    </w:p>
    <w:p w14:paraId="1FC88C54" w14:textId="77777777" w:rsidR="006C0702" w:rsidRDefault="006C0702" w:rsidP="006C0702">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evaluate the impact of IT on the quality of service delivery to customers.</w:t>
      </w:r>
    </w:p>
    <w:p w14:paraId="6BBC4143" w14:textId="77777777" w:rsidR="006C0702" w:rsidRDefault="006C0702" w:rsidP="006C0702">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identify the challenges faced by banks in the implementation and maintenance of IT infrastructure.</w:t>
      </w:r>
    </w:p>
    <w:p w14:paraId="3020A3DF" w14:textId="77777777" w:rsidR="006C0702" w:rsidRDefault="006C0702" w:rsidP="006C0702">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To determine if IT investment leads to a significant reduction in the cost of banking operations.</w:t>
      </w:r>
    </w:p>
    <w:p w14:paraId="6F3B7781" w14:textId="77777777" w:rsidR="006C0702" w:rsidRDefault="006C0702">
      <w:pPr>
        <w:pStyle w:val="Heading3"/>
        <w:rPr>
          <w:rFonts w:eastAsia="Times New Roman"/>
        </w:rPr>
      </w:pPr>
      <w:r>
        <w:rPr>
          <w:rFonts w:ascii="Arial" w:eastAsia="Times New Roman" w:hAnsi="Arial" w:cs="Arial"/>
        </w:rPr>
        <w:t>​</w:t>
      </w:r>
      <w:r>
        <w:rPr>
          <w:rFonts w:eastAsia="Times New Roman"/>
        </w:rPr>
        <w:t>5. The Gap of the Paper</w:t>
      </w:r>
    </w:p>
    <w:p w14:paraId="5764735E" w14:textId="77777777" w:rsidR="006C0702" w:rsidRDefault="006C0702">
      <w:pPr>
        <w:pStyle w:val="NormalWeb"/>
      </w:pPr>
      <w:r>
        <w:t xml:space="preserve">​While many studies focus on the general benefits of IT in global banking, this paper identifies a </w:t>
      </w:r>
      <w:r>
        <w:rPr>
          <w:b/>
          <w:bCs/>
        </w:rPr>
        <w:t>geographical and contextual gap</w:t>
      </w:r>
      <w:r>
        <w:t xml:space="preserve">. Most existing research at the time was conducted in developed nations with mature infrastructures. This paper addresses the gap by focusing specifically on </w:t>
      </w:r>
      <w:r>
        <w:rPr>
          <w:b/>
          <w:bCs/>
        </w:rPr>
        <w:t>developing economies</w:t>
      </w:r>
      <w:r>
        <w:t>, where challenges like inconsistent power supply, limited technical expertise among the general population, and high costs of hardware/software create a unique environment that traditional models do not fully explain. It seeks to provide a localized perspective on how IT functions when these external constraints are present.</w:t>
      </w:r>
    </w:p>
    <w:p w14:paraId="7CF610B9" w14:textId="77777777" w:rsidR="006C0702" w:rsidRDefault="006C0702"/>
    <w:sectPr w:rsidR="006C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601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927547">
    <w:abstractNumId w:val="1"/>
  </w:num>
  <w:num w:numId="2" w16cid:durableId="13094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02"/>
    <w:rsid w:val="00574CAF"/>
    <w:rsid w:val="006C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025A8"/>
  <w15:chartTrackingRefBased/>
  <w15:docId w15:val="{293F1BD5-FA7B-254E-8BAE-D4B1F42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702"/>
    <w:rPr>
      <w:rFonts w:eastAsiaTheme="majorEastAsia" w:cstheme="majorBidi"/>
      <w:color w:val="272727" w:themeColor="text1" w:themeTint="D8"/>
    </w:rPr>
  </w:style>
  <w:style w:type="paragraph" w:styleId="Title">
    <w:name w:val="Title"/>
    <w:basedOn w:val="Normal"/>
    <w:next w:val="Normal"/>
    <w:link w:val="TitleChar"/>
    <w:uiPriority w:val="10"/>
    <w:qFormat/>
    <w:rsid w:val="006C0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702"/>
    <w:pPr>
      <w:spacing w:before="160"/>
      <w:jc w:val="center"/>
    </w:pPr>
    <w:rPr>
      <w:i/>
      <w:iCs/>
      <w:color w:val="404040" w:themeColor="text1" w:themeTint="BF"/>
    </w:rPr>
  </w:style>
  <w:style w:type="character" w:customStyle="1" w:styleId="QuoteChar">
    <w:name w:val="Quote Char"/>
    <w:basedOn w:val="DefaultParagraphFont"/>
    <w:link w:val="Quote"/>
    <w:uiPriority w:val="29"/>
    <w:rsid w:val="006C0702"/>
    <w:rPr>
      <w:i/>
      <w:iCs/>
      <w:color w:val="404040" w:themeColor="text1" w:themeTint="BF"/>
    </w:rPr>
  </w:style>
  <w:style w:type="paragraph" w:styleId="ListParagraph">
    <w:name w:val="List Paragraph"/>
    <w:basedOn w:val="Normal"/>
    <w:uiPriority w:val="34"/>
    <w:qFormat/>
    <w:rsid w:val="006C0702"/>
    <w:pPr>
      <w:ind w:left="720"/>
      <w:contextualSpacing/>
    </w:pPr>
  </w:style>
  <w:style w:type="character" w:styleId="IntenseEmphasis">
    <w:name w:val="Intense Emphasis"/>
    <w:basedOn w:val="DefaultParagraphFont"/>
    <w:uiPriority w:val="21"/>
    <w:qFormat/>
    <w:rsid w:val="006C0702"/>
    <w:rPr>
      <w:i/>
      <w:iCs/>
      <w:color w:val="0F4761" w:themeColor="accent1" w:themeShade="BF"/>
    </w:rPr>
  </w:style>
  <w:style w:type="paragraph" w:styleId="IntenseQuote">
    <w:name w:val="Intense Quote"/>
    <w:basedOn w:val="Normal"/>
    <w:next w:val="Normal"/>
    <w:link w:val="IntenseQuoteChar"/>
    <w:uiPriority w:val="30"/>
    <w:qFormat/>
    <w:rsid w:val="006C0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702"/>
    <w:rPr>
      <w:i/>
      <w:iCs/>
      <w:color w:val="0F4761" w:themeColor="accent1" w:themeShade="BF"/>
    </w:rPr>
  </w:style>
  <w:style w:type="character" w:styleId="IntenseReference">
    <w:name w:val="Intense Reference"/>
    <w:basedOn w:val="DefaultParagraphFont"/>
    <w:uiPriority w:val="32"/>
    <w:qFormat/>
    <w:rsid w:val="006C0702"/>
    <w:rPr>
      <w:b/>
      <w:bCs/>
      <w:smallCaps/>
      <w:color w:val="0F4761" w:themeColor="accent1" w:themeShade="BF"/>
      <w:spacing w:val="5"/>
    </w:rPr>
  </w:style>
  <w:style w:type="paragraph" w:styleId="NormalWeb">
    <w:name w:val="Normal (Web)"/>
    <w:basedOn w:val="Normal"/>
    <w:uiPriority w:val="99"/>
    <w:semiHidden/>
    <w:unhideWhenUsed/>
    <w:rsid w:val="006C070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sarria</dc:creator>
  <cp:keywords/>
  <dc:description/>
  <cp:lastModifiedBy>collins sarria</cp:lastModifiedBy>
  <cp:revision>2</cp:revision>
  <dcterms:created xsi:type="dcterms:W3CDTF">2025-12-16T10:38:00Z</dcterms:created>
  <dcterms:modified xsi:type="dcterms:W3CDTF">2025-12-16T10:38:00Z</dcterms:modified>
</cp:coreProperties>
</file>