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BA50F" w14:textId="77777777" w:rsidR="00916A17" w:rsidRDefault="00916A17" w:rsidP="00916A17">
      <w:r>
        <w:t xml:space="preserve">                                     </w:t>
      </w:r>
    </w:p>
    <w:p w14:paraId="18C80DE3" w14:textId="77777777" w:rsidR="00916A17" w:rsidRPr="00E23684" w:rsidRDefault="00916A17" w:rsidP="00916A17">
      <w:pPr>
        <w:pStyle w:val="Heading3"/>
        <w:jc w:val="center"/>
        <w:rPr>
          <w:rFonts w:ascii="Times New Roman" w:eastAsia="SimSun" w:hAnsi="Times New Roman"/>
          <w:sz w:val="32"/>
          <w:szCs w:val="32"/>
        </w:rPr>
      </w:pPr>
      <w:r w:rsidRPr="00E23684">
        <w:rPr>
          <w:rFonts w:ascii="Times New Roman" w:eastAsia="SimSun" w:hAnsi="Times New Roman"/>
          <w:sz w:val="32"/>
          <w:szCs w:val="32"/>
        </w:rPr>
        <w:t>RUAHA CATHOLIC UNIVERSITY</w:t>
      </w:r>
    </w:p>
    <w:p w14:paraId="4DC98459" w14:textId="77777777" w:rsidR="00916A17" w:rsidRPr="00E23684" w:rsidRDefault="00916A17" w:rsidP="00916A17">
      <w:pPr>
        <w:pStyle w:val="Heading1"/>
        <w:jc w:val="center"/>
        <w:rPr>
          <w:rStyle w:val="SubtleEmphasis"/>
          <w:rFonts w:ascii="Times New Roman" w:hAnsi="Times New Roman"/>
          <w:color w:val="auto"/>
          <w:sz w:val="28"/>
          <w:szCs w:val="28"/>
        </w:rPr>
      </w:pPr>
      <w:r w:rsidRPr="00E23684">
        <w:rPr>
          <w:rFonts w:ascii="Times New Roman" w:hAnsi="Times New Roman"/>
          <w:color w:val="auto"/>
          <w:sz w:val="28"/>
          <w:szCs w:val="28"/>
        </w:rPr>
        <w:t>DEPARTMENT OF COMPUTER SCIENCE</w:t>
      </w:r>
    </w:p>
    <w:p w14:paraId="46E71DBA" w14:textId="77777777" w:rsidR="00916A17" w:rsidRDefault="00916A17" w:rsidP="00916A17">
      <w:pPr>
        <w:pStyle w:val="NoSpacing"/>
        <w:spacing w:before="1540" w:after="240"/>
        <w:jc w:val="center"/>
        <w:rPr>
          <w:color w:val="4F81BD"/>
          <w:sz w:val="28"/>
          <w:szCs w:val="28"/>
        </w:rPr>
      </w:pPr>
      <w:r>
        <w:rPr>
          <w:noProof/>
        </w:rPr>
        <w:drawing>
          <wp:anchor distT="0" distB="0" distL="114300" distR="114300" simplePos="0" relativeHeight="251660288" behindDoc="1" locked="0" layoutInCell="1" allowOverlap="1" wp14:anchorId="432A1615" wp14:editId="409E0ACE">
            <wp:simplePos x="0" y="0"/>
            <wp:positionH relativeFrom="column">
              <wp:posOffset>1517650</wp:posOffset>
            </wp:positionH>
            <wp:positionV relativeFrom="paragraph">
              <wp:posOffset>292735</wp:posOffset>
            </wp:positionV>
            <wp:extent cx="2192655" cy="2084705"/>
            <wp:effectExtent l="0" t="0" r="0" b="0"/>
            <wp:wrapTight wrapText="bothSides">
              <wp:wrapPolygon edited="0">
                <wp:start x="0" y="0"/>
                <wp:lineTo x="0" y="21317"/>
                <wp:lineTo x="21394" y="21317"/>
                <wp:lineTo x="21394"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2655" cy="2084705"/>
                    </a:xfrm>
                    <a:prstGeom prst="rect">
                      <a:avLst/>
                    </a:prstGeom>
                    <a:noFill/>
                  </pic:spPr>
                </pic:pic>
              </a:graphicData>
            </a:graphic>
            <wp14:sizeRelH relativeFrom="margin">
              <wp14:pctWidth>0</wp14:pctWidth>
            </wp14:sizeRelH>
            <wp14:sizeRelV relativeFrom="margin">
              <wp14:pctHeight>0</wp14:pctHeight>
            </wp14:sizeRelV>
          </wp:anchor>
        </w:drawing>
      </w:r>
    </w:p>
    <w:p w14:paraId="2B6C48C8" w14:textId="77777777" w:rsidR="00916A17" w:rsidRDefault="00916A17" w:rsidP="00916A17">
      <w:pPr>
        <w:pStyle w:val="Title"/>
        <w:rPr>
          <w:rFonts w:ascii="Calibri" w:eastAsia="Calibri" w:hAnsi="Calibri"/>
          <w:spacing w:val="0"/>
          <w:kern w:val="0"/>
          <w:sz w:val="22"/>
          <w:szCs w:val="22"/>
        </w:rPr>
      </w:pPr>
    </w:p>
    <w:p w14:paraId="7430DCD2" w14:textId="77777777" w:rsidR="00916A17" w:rsidRDefault="00916A17" w:rsidP="00916A17">
      <w:pPr>
        <w:pStyle w:val="Title"/>
        <w:rPr>
          <w:color w:val="4F81BD"/>
          <w:sz w:val="28"/>
          <w:szCs w:val="28"/>
        </w:rPr>
      </w:pPr>
      <w:r>
        <w:t xml:space="preserve">        </w:t>
      </w:r>
    </w:p>
    <w:p w14:paraId="11945F06" w14:textId="77777777" w:rsidR="00916A17" w:rsidRDefault="00916A17" w:rsidP="00916A17">
      <w:pPr>
        <w:pStyle w:val="NoSpacing"/>
        <w:jc w:val="center"/>
        <w:rPr>
          <w:color w:val="4F81BD"/>
        </w:rPr>
      </w:pPr>
      <w:r>
        <w:rPr>
          <w:noProof/>
        </w:rPr>
        <mc:AlternateContent>
          <mc:Choice Requires="wps">
            <w:drawing>
              <wp:anchor distT="0" distB="0" distL="114300" distR="114300" simplePos="0" relativeHeight="251659264" behindDoc="0" locked="0" layoutInCell="1" allowOverlap="1" wp14:anchorId="0A115F40" wp14:editId="577FC8A1">
                <wp:simplePos x="0" y="0"/>
                <wp:positionH relativeFrom="page">
                  <wp:posOffset>914400</wp:posOffset>
                </wp:positionH>
                <wp:positionV relativeFrom="page">
                  <wp:posOffset>9088120</wp:posOffset>
                </wp:positionV>
                <wp:extent cx="5731510" cy="186055"/>
                <wp:effectExtent l="0" t="0" r="0" b="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186055"/>
                        </a:xfrm>
                        <a:prstGeom prst="rect">
                          <a:avLst/>
                        </a:prstGeom>
                        <a:noFill/>
                        <a:ln w="6350">
                          <a:noFill/>
                        </a:ln>
                        <a:effectLst/>
                      </wps:spPr>
                      <wps:txbx>
                        <w:txbxContent>
                          <w:p w14:paraId="060CEEFA" w14:textId="77777777" w:rsidR="00916A17" w:rsidRDefault="00916A17" w:rsidP="00916A17">
                            <w:pPr>
                              <w:pStyle w:val="NoSpacing"/>
                              <w:spacing w:after="40"/>
                              <w:jc w:val="center"/>
                              <w:rPr>
                                <w:color w:val="4F81BD"/>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A115F40" id="_x0000_t202" coordsize="21600,21600" o:spt="202" path="m,l,21600r21600,l21600,xe">
                <v:stroke joinstyle="miter"/>
                <v:path gradientshapeok="t" o:connecttype="rect"/>
              </v:shapetype>
              <v:shape id="Text Box 142" o:spid="_x0000_s1026" type="#_x0000_t202" style="position:absolute;left:0;text-align:left;margin-left:1in;margin-top:715.6pt;width:451.3pt;height:1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" filled="f" stroked="f" strokeweight=".5pt">
                <v:textbox style="mso-fit-shape-to-text:t" inset="0,0,0,0">
                  <w:txbxContent>
                    <w:p w14:paraId="060CEEFA" w14:textId="77777777" w:rsidR="00916A17" w:rsidRDefault="00916A17" w:rsidP="00916A17">
                      <w:pPr>
                        <w:pStyle w:val="NoSpacing"/>
                        <w:spacing w:after="40"/>
                        <w:jc w:val="center"/>
                        <w:rPr>
                          <w:color w:val="4F81BD"/>
                        </w:rPr>
                      </w:pPr>
                    </w:p>
                  </w:txbxContent>
                </v:textbox>
                <w10:wrap anchorx="page" anchory="page"/>
              </v:shape>
            </w:pict>
          </mc:Fallback>
        </mc:AlternateContent>
      </w:r>
    </w:p>
    <w:p w14:paraId="040E310A" w14:textId="77777777" w:rsidR="00916A17" w:rsidRDefault="00916A17" w:rsidP="00916A17">
      <w:pPr>
        <w:pStyle w:val="NoSpacing"/>
        <w:spacing w:before="480"/>
        <w:rPr>
          <w:color w:val="4F81BD"/>
        </w:rPr>
      </w:pPr>
    </w:p>
    <w:p w14:paraId="2F7C0787" w14:textId="77777777" w:rsidR="00916A17" w:rsidRDefault="00916A17" w:rsidP="00916A17">
      <w:pPr>
        <w:pStyle w:val="Heading2"/>
      </w:pPr>
    </w:p>
    <w:p w14:paraId="4439970A" w14:textId="77777777" w:rsidR="00916A17" w:rsidRPr="00E23684" w:rsidRDefault="00916A17" w:rsidP="00916A17">
      <w:pPr>
        <w:pStyle w:val="Heading2"/>
        <w:rPr>
          <w:rFonts w:ascii="Times New Roman" w:hAnsi="Times New Roman"/>
          <w:color w:val="auto"/>
          <w:sz w:val="28"/>
          <w:szCs w:val="28"/>
        </w:rPr>
      </w:pPr>
      <w:r w:rsidRPr="00E23684">
        <w:rPr>
          <w:rFonts w:ascii="Times New Roman" w:hAnsi="Times New Roman"/>
          <w:color w:val="auto"/>
          <w:sz w:val="28"/>
          <w:szCs w:val="28"/>
        </w:rPr>
        <w:t>NATURE OF WORK: INDIVI</w:t>
      </w:r>
      <w:r>
        <w:rPr>
          <w:rFonts w:ascii="Times New Roman" w:hAnsi="Times New Roman"/>
          <w:color w:val="auto"/>
          <w:sz w:val="28"/>
          <w:szCs w:val="28"/>
        </w:rPr>
        <w:t>D</w:t>
      </w:r>
      <w:r w:rsidRPr="00E23684">
        <w:rPr>
          <w:rFonts w:ascii="Times New Roman" w:hAnsi="Times New Roman"/>
          <w:color w:val="auto"/>
          <w:sz w:val="28"/>
          <w:szCs w:val="28"/>
        </w:rPr>
        <w:t>UAL ASSIGNMENT</w:t>
      </w:r>
    </w:p>
    <w:p w14:paraId="70644208" w14:textId="77777777" w:rsidR="00916A17" w:rsidRPr="00E23684" w:rsidRDefault="00916A17" w:rsidP="00916A17">
      <w:pPr>
        <w:rPr>
          <w:rFonts w:ascii="Times New Roman" w:hAnsi="Times New Roman"/>
          <w:sz w:val="28"/>
          <w:szCs w:val="28"/>
        </w:rPr>
      </w:pPr>
    </w:p>
    <w:p w14:paraId="51462038" w14:textId="3C1DFF92" w:rsidR="00916A17" w:rsidRPr="00E23684" w:rsidRDefault="00916A17" w:rsidP="00916A17">
      <w:pPr>
        <w:rPr>
          <w:rFonts w:ascii="Times New Roman" w:hAnsi="Times New Roman"/>
          <w:sz w:val="28"/>
          <w:szCs w:val="28"/>
        </w:rPr>
      </w:pPr>
      <w:r w:rsidRPr="00E23684">
        <w:rPr>
          <w:rFonts w:ascii="Times New Roman" w:hAnsi="Times New Roman"/>
          <w:sz w:val="28"/>
          <w:szCs w:val="28"/>
        </w:rPr>
        <w:t>YEAR OF STUDY: 202</w:t>
      </w:r>
      <w:r>
        <w:rPr>
          <w:rFonts w:ascii="Times New Roman" w:hAnsi="Times New Roman"/>
          <w:sz w:val="28"/>
          <w:szCs w:val="28"/>
        </w:rPr>
        <w:t>5</w:t>
      </w:r>
      <w:r w:rsidRPr="00E23684">
        <w:rPr>
          <w:rFonts w:ascii="Times New Roman" w:hAnsi="Times New Roman"/>
          <w:sz w:val="28"/>
          <w:szCs w:val="28"/>
        </w:rPr>
        <w:t>/202</w:t>
      </w:r>
      <w:r>
        <w:rPr>
          <w:rFonts w:ascii="Times New Roman" w:hAnsi="Times New Roman"/>
          <w:sz w:val="28"/>
          <w:szCs w:val="28"/>
        </w:rPr>
        <w:t>6</w:t>
      </w:r>
    </w:p>
    <w:p w14:paraId="0A4EF32B" w14:textId="36C38661" w:rsidR="00916A17" w:rsidRPr="00E23684" w:rsidRDefault="00916A17" w:rsidP="00916A17">
      <w:pPr>
        <w:rPr>
          <w:rFonts w:ascii="Times New Roman" w:hAnsi="Times New Roman"/>
          <w:sz w:val="28"/>
          <w:szCs w:val="28"/>
        </w:rPr>
      </w:pPr>
      <w:r w:rsidRPr="00E23684">
        <w:rPr>
          <w:rFonts w:ascii="Times New Roman" w:hAnsi="Times New Roman"/>
          <w:sz w:val="28"/>
          <w:szCs w:val="28"/>
        </w:rPr>
        <w:t>COURSE CODE: RMS</w:t>
      </w:r>
      <w:r>
        <w:rPr>
          <w:rFonts w:ascii="Times New Roman" w:hAnsi="Times New Roman"/>
          <w:sz w:val="28"/>
          <w:szCs w:val="28"/>
        </w:rPr>
        <w:t xml:space="preserve"> </w:t>
      </w:r>
      <w:r w:rsidR="00306EEC">
        <w:rPr>
          <w:rFonts w:ascii="Times New Roman" w:hAnsi="Times New Roman"/>
          <w:sz w:val="28"/>
          <w:szCs w:val="28"/>
        </w:rPr>
        <w:t>311</w:t>
      </w:r>
    </w:p>
    <w:p w14:paraId="11D35E8A" w14:textId="6FECDD26" w:rsidR="00916A17" w:rsidRPr="00E23684" w:rsidRDefault="00916A17" w:rsidP="00916A17">
      <w:pPr>
        <w:rPr>
          <w:rFonts w:ascii="Times New Roman" w:hAnsi="Times New Roman"/>
          <w:sz w:val="28"/>
          <w:szCs w:val="28"/>
        </w:rPr>
      </w:pPr>
      <w:r w:rsidRPr="00E23684">
        <w:rPr>
          <w:rFonts w:ascii="Times New Roman" w:hAnsi="Times New Roman"/>
          <w:sz w:val="28"/>
          <w:szCs w:val="28"/>
        </w:rPr>
        <w:t xml:space="preserve">COURSE TITLE: </w:t>
      </w:r>
      <w:r w:rsidR="00306EEC">
        <w:rPr>
          <w:rFonts w:ascii="Times New Roman" w:hAnsi="Times New Roman"/>
          <w:sz w:val="28"/>
          <w:szCs w:val="28"/>
        </w:rPr>
        <w:t>RESEARCH METHODS</w:t>
      </w:r>
    </w:p>
    <w:p w14:paraId="74DE8429" w14:textId="737C31C8" w:rsidR="00916A17" w:rsidRPr="00E23684" w:rsidRDefault="00916A17" w:rsidP="00916A17">
      <w:pPr>
        <w:rPr>
          <w:rFonts w:ascii="Times New Roman" w:hAnsi="Times New Roman"/>
          <w:sz w:val="28"/>
          <w:szCs w:val="28"/>
        </w:rPr>
      </w:pPr>
      <w:r w:rsidRPr="00E23684">
        <w:rPr>
          <w:rFonts w:ascii="Times New Roman" w:hAnsi="Times New Roman"/>
          <w:sz w:val="28"/>
          <w:szCs w:val="28"/>
        </w:rPr>
        <w:t xml:space="preserve">INSTRUCTOR: </w:t>
      </w:r>
      <w:r w:rsidR="00306EEC">
        <w:rPr>
          <w:rFonts w:ascii="Times New Roman" w:hAnsi="Times New Roman"/>
          <w:sz w:val="28"/>
          <w:szCs w:val="28"/>
        </w:rPr>
        <w:t>TUMAINI EDGAR</w:t>
      </w:r>
    </w:p>
    <w:p w14:paraId="1781034C" w14:textId="1E41B2FD" w:rsidR="00916A17" w:rsidRPr="00E23684" w:rsidRDefault="00916A17" w:rsidP="00916A17">
      <w:pPr>
        <w:rPr>
          <w:rFonts w:ascii="Times New Roman" w:hAnsi="Times New Roman"/>
          <w:sz w:val="28"/>
          <w:szCs w:val="28"/>
        </w:rPr>
      </w:pPr>
      <w:r w:rsidRPr="00E23684">
        <w:rPr>
          <w:rFonts w:ascii="Times New Roman" w:hAnsi="Times New Roman"/>
          <w:sz w:val="28"/>
          <w:szCs w:val="28"/>
        </w:rPr>
        <w:t>SUBMISSION DATE:1</w:t>
      </w:r>
      <w:r>
        <w:rPr>
          <w:rFonts w:ascii="Times New Roman" w:hAnsi="Times New Roman"/>
          <w:sz w:val="28"/>
          <w:szCs w:val="28"/>
        </w:rPr>
        <w:t>2</w:t>
      </w:r>
      <w:r w:rsidRPr="00E23684">
        <w:rPr>
          <w:rFonts w:ascii="Times New Roman" w:hAnsi="Times New Roman"/>
          <w:sz w:val="28"/>
          <w:szCs w:val="28"/>
        </w:rPr>
        <w:t>/</w:t>
      </w:r>
      <w:r>
        <w:rPr>
          <w:rFonts w:ascii="Times New Roman" w:hAnsi="Times New Roman"/>
          <w:sz w:val="28"/>
          <w:szCs w:val="28"/>
        </w:rPr>
        <w:t>12</w:t>
      </w:r>
      <w:r w:rsidRPr="00E23684">
        <w:rPr>
          <w:rFonts w:ascii="Times New Roman" w:hAnsi="Times New Roman"/>
          <w:sz w:val="28"/>
          <w:szCs w:val="28"/>
        </w:rPr>
        <w:t>/202</w:t>
      </w:r>
      <w:r>
        <w:rPr>
          <w:rFonts w:ascii="Times New Roman" w:hAnsi="Times New Roman"/>
          <w:sz w:val="28"/>
          <w:szCs w:val="28"/>
        </w:rPr>
        <w:t>5</w:t>
      </w:r>
    </w:p>
    <w:p w14:paraId="4B682B63" w14:textId="77777777" w:rsidR="00916A17" w:rsidRPr="00E23684" w:rsidRDefault="00916A17" w:rsidP="00916A17">
      <w:pPr>
        <w:rPr>
          <w:rFonts w:ascii="Times New Roman" w:hAnsi="Times New Roman"/>
          <w:sz w:val="28"/>
          <w:szCs w:val="28"/>
        </w:rPr>
      </w:pPr>
      <w:r w:rsidRPr="00E23684">
        <w:rPr>
          <w:rFonts w:ascii="Times New Roman" w:hAnsi="Times New Roman"/>
          <w:sz w:val="28"/>
          <w:szCs w:val="28"/>
        </w:rPr>
        <w:t>NAME OF STUDENT: EMMANUEL A. LASWAI</w:t>
      </w:r>
    </w:p>
    <w:p w14:paraId="76555851" w14:textId="77777777" w:rsidR="00916A17" w:rsidRDefault="00916A17" w:rsidP="00916A17">
      <w:pPr>
        <w:rPr>
          <w:rFonts w:ascii="Times New Roman" w:hAnsi="Times New Roman"/>
          <w:sz w:val="28"/>
          <w:szCs w:val="28"/>
        </w:rPr>
      </w:pPr>
      <w:r w:rsidRPr="00E23684">
        <w:rPr>
          <w:rFonts w:ascii="Times New Roman" w:hAnsi="Times New Roman"/>
          <w:sz w:val="28"/>
          <w:szCs w:val="28"/>
        </w:rPr>
        <w:t>REG NO:RU/BCS/2023/099</w:t>
      </w:r>
    </w:p>
    <w:p w14:paraId="315B27D4" w14:textId="371AD472" w:rsidR="00916A17" w:rsidRDefault="00916A17"/>
    <w:p w14:paraId="1B54DB47" w14:textId="216CFFAC" w:rsidR="00C176A9" w:rsidRDefault="00C176A9"/>
    <w:p w14:paraId="6D992AE5" w14:textId="280F82FC" w:rsidR="00C176A9" w:rsidRDefault="00C176A9"/>
    <w:p w14:paraId="7620D7AF" w14:textId="64FF421E" w:rsidR="00C176A9" w:rsidRDefault="00C176A9"/>
    <w:p w14:paraId="2F986851" w14:textId="04E6C917" w:rsidR="00C176A9" w:rsidRDefault="00C176A9"/>
    <w:p w14:paraId="24BD2CC8" w14:textId="086BBBB1" w:rsidR="00C176A9" w:rsidRDefault="00C176A9"/>
    <w:p w14:paraId="280C3045" w14:textId="76A49F07" w:rsidR="00C176A9" w:rsidRDefault="00C176A9"/>
    <w:p w14:paraId="1D127CB7" w14:textId="77777777" w:rsidR="00C176A9" w:rsidRDefault="00C176A9" w:rsidP="00C176A9">
      <w:pPr>
        <w:shd w:val="clear" w:color="auto" w:fill="FFFFFF" w:themeFill="background1"/>
        <w:spacing w:before="840" w:after="0" w:line="360" w:lineRule="auto"/>
        <w:jc w:val="both"/>
        <w:outlineLvl w:val="2"/>
        <w:rPr>
          <w:rFonts w:ascii="Times New Roman" w:eastAsia="Times New Roman" w:hAnsi="Times New Roman"/>
          <w:sz w:val="24"/>
          <w:szCs w:val="24"/>
          <w:lang w:eastAsia="en-US"/>
        </w:rPr>
      </w:pPr>
      <w:r>
        <w:rPr>
          <w:rFonts w:ascii="Times New Roman" w:eastAsia="Times New Roman" w:hAnsi="Times New Roman"/>
          <w:sz w:val="24"/>
          <w:szCs w:val="24"/>
        </w:rPr>
        <w:lastRenderedPageBreak/>
        <w:t>1. Summary of the Introduction</w:t>
      </w:r>
    </w:p>
    <w:p w14:paraId="69473A6A" w14:textId="2F915A69" w:rsidR="00C176A9" w:rsidRPr="00C176A9" w:rsidRDefault="00C176A9" w:rsidP="00C176A9">
      <w:pPr>
        <w:shd w:val="clear" w:color="auto" w:fill="FFFFFF" w:themeFill="background1"/>
        <w:spacing w:after="0" w:line="360" w:lineRule="auto"/>
        <w:jc w:val="both"/>
        <w:rPr>
          <w:rFonts w:ascii="Times New Roman" w:eastAsia="Times New Roman" w:hAnsi="Times New Roman"/>
          <w:sz w:val="24"/>
          <w:szCs w:val="24"/>
          <w:shd w:val="clear" w:color="auto" w:fill="171717"/>
        </w:rPr>
      </w:pPr>
      <w:r>
        <w:rPr>
          <w:rFonts w:ascii="Times New Roman" w:eastAsia="Times New Roman" w:hAnsi="Times New Roman"/>
          <w:sz w:val="24"/>
          <w:szCs w:val="24"/>
        </w:rPr>
        <w:br/>
      </w:r>
      <w:r>
        <w:rPr>
          <w:rFonts w:ascii="Times New Roman" w:eastAsia="Times New Roman" w:hAnsi="Times New Roman"/>
          <w:sz w:val="24"/>
          <w:szCs w:val="24"/>
          <w:shd w:val="clear" w:color="auto" w:fill="FFFFFF" w:themeFill="background1"/>
        </w:rPr>
        <w:t>The introduction of the paper highlights the critical importance of groundwater as a resource for drinking water, irrigation, and food production, especially in developing countries facing water</w:t>
      </w:r>
      <w:r>
        <w:rPr>
          <w:rFonts w:ascii="Times New Roman" w:eastAsia="Times New Roman" w:hAnsi="Times New Roman"/>
          <w:sz w:val="24"/>
          <w:szCs w:val="24"/>
          <w:shd w:val="clear" w:color="auto" w:fill="171717"/>
        </w:rPr>
        <w:t xml:space="preserve"> </w:t>
      </w:r>
      <w:r>
        <w:rPr>
          <w:rFonts w:ascii="Times New Roman" w:eastAsia="Times New Roman" w:hAnsi="Times New Roman"/>
          <w:sz w:val="24"/>
          <w:szCs w:val="24"/>
          <w:shd w:val="clear" w:color="auto" w:fill="FFFFFF" w:themeFill="background1"/>
        </w:rPr>
        <w:t>scarcity. Approximately two billion people rely on groundwater, which constitutes a significant portion of irrigation water and global food production. Despite its potential, groundwater remains underutilized due to factors such as inadequate exploration, poor governance, social inequities, and pollution. The paper specifically focuses on the Kagera Sub-Basin in Tanzania, where water access is uneven, and there is insufficient literature on groundwater governance. The need for better management of groundwater is emphasized, given its vital role in supporting livelihoods and mitigating conflicts over water resources.</w:t>
      </w:r>
      <w:r>
        <w:rPr>
          <w:rFonts w:ascii="Times New Roman" w:eastAsia="Times New Roman" w:hAnsi="Times New Roman"/>
          <w:sz w:val="24"/>
          <w:szCs w:val="24"/>
          <w:shd w:val="clear" w:color="auto" w:fill="171717"/>
        </w:rPr>
        <w:t xml:space="preserve"> </w:t>
      </w:r>
    </w:p>
    <w:p w14:paraId="6C98EEB7" w14:textId="77777777" w:rsidR="00C176A9" w:rsidRDefault="00C176A9" w:rsidP="00C176A9">
      <w:pPr>
        <w:shd w:val="clear" w:color="auto" w:fill="FFFFFF" w:themeFill="background1"/>
        <w:spacing w:before="840" w:after="0" w:line="360" w:lineRule="auto"/>
        <w:jc w:val="both"/>
        <w:outlineLvl w:val="2"/>
        <w:rPr>
          <w:rFonts w:ascii="Times New Roman" w:eastAsia="Times New Roman" w:hAnsi="Times New Roman"/>
          <w:sz w:val="24"/>
          <w:szCs w:val="24"/>
        </w:rPr>
      </w:pPr>
      <w:r>
        <w:rPr>
          <w:rFonts w:ascii="Times New Roman" w:eastAsia="Times New Roman" w:hAnsi="Times New Roman"/>
          <w:sz w:val="24"/>
          <w:szCs w:val="24"/>
        </w:rPr>
        <w:t>2. Name of the Paper with Authors</w:t>
      </w:r>
    </w:p>
    <w:p w14:paraId="420AC623" w14:textId="77777777" w:rsidR="00C176A9" w:rsidRDefault="00C176A9" w:rsidP="00C176A9">
      <w:pPr>
        <w:shd w:val="clear" w:color="auto" w:fill="FFFFFF" w:themeFill="background1"/>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bdr w:val="single" w:sz="2" w:space="0" w:color="E5E7EB" w:frame="1"/>
          <w:shd w:val="clear" w:color="auto" w:fill="FFFFFF" w:themeFill="background1"/>
        </w:rPr>
        <w:t>Title:</w:t>
      </w:r>
      <w:r>
        <w:rPr>
          <w:rFonts w:ascii="Times New Roman" w:eastAsia="Times New Roman" w:hAnsi="Times New Roman"/>
          <w:sz w:val="24"/>
          <w:szCs w:val="24"/>
          <w:shd w:val="clear" w:color="auto" w:fill="FFFFFF" w:themeFill="background1"/>
        </w:rPr>
        <w:t xml:space="preserve"> Enhancing access to underutilized ground water potential for improving livelihoods and conflict reduction in Kagera Sub-Basin, Tanzania</w:t>
      </w:r>
      <w:r>
        <w:rPr>
          <w:rFonts w:ascii="Times New Roman" w:eastAsia="Times New Roman" w:hAnsi="Times New Roman"/>
          <w:sz w:val="24"/>
          <w:szCs w:val="24"/>
          <w:shd w:val="clear" w:color="auto" w:fill="FFFFFF" w:themeFill="background1"/>
        </w:rPr>
        <w:br/>
      </w:r>
      <w:r>
        <w:rPr>
          <w:rFonts w:ascii="Times New Roman" w:eastAsia="Times New Roman" w:hAnsi="Times New Roman"/>
          <w:b/>
          <w:bCs/>
          <w:sz w:val="24"/>
          <w:szCs w:val="24"/>
          <w:bdr w:val="single" w:sz="2" w:space="0" w:color="E5E7EB" w:frame="1"/>
          <w:shd w:val="clear" w:color="auto" w:fill="FFFFFF" w:themeFill="background1"/>
        </w:rPr>
        <w:t>Authors:</w:t>
      </w:r>
      <w:r>
        <w:rPr>
          <w:rFonts w:ascii="Times New Roman" w:eastAsia="Times New Roman" w:hAnsi="Times New Roman"/>
          <w:sz w:val="24"/>
          <w:szCs w:val="24"/>
          <w:shd w:val="clear" w:color="auto" w:fill="FFFFFF" w:themeFill="background1"/>
        </w:rPr>
        <w:t xml:space="preserve"> Estella Mgala, Joel Nobert, Edmund B. Mabhuye, and Brown Gwambene</w:t>
      </w:r>
      <w:r>
        <w:rPr>
          <w:rFonts w:ascii="Times New Roman" w:eastAsia="Times New Roman" w:hAnsi="Times New Roman"/>
          <w:sz w:val="24"/>
          <w:szCs w:val="24"/>
          <w:shd w:val="clear" w:color="auto" w:fill="171717"/>
        </w:rPr>
        <w:t xml:space="preserve"> </w:t>
      </w:r>
    </w:p>
    <w:p w14:paraId="325FF6AC" w14:textId="77777777" w:rsidR="00C176A9" w:rsidRDefault="00C176A9" w:rsidP="00C176A9">
      <w:pPr>
        <w:shd w:val="clear" w:color="auto" w:fill="FFFFFF" w:themeFill="background1"/>
        <w:spacing w:before="840" w:after="0" w:line="360" w:lineRule="auto"/>
        <w:jc w:val="both"/>
        <w:outlineLvl w:val="2"/>
        <w:rPr>
          <w:rFonts w:ascii="Times New Roman" w:eastAsia="Times New Roman" w:hAnsi="Times New Roman"/>
          <w:sz w:val="24"/>
          <w:szCs w:val="24"/>
        </w:rPr>
      </w:pPr>
      <w:r>
        <w:rPr>
          <w:rFonts w:ascii="Times New Roman" w:eastAsia="Times New Roman" w:hAnsi="Times New Roman"/>
          <w:sz w:val="24"/>
          <w:szCs w:val="24"/>
        </w:rPr>
        <w:t>3. Summary of the Problem Statement</w:t>
      </w:r>
    </w:p>
    <w:p w14:paraId="2686E2AD" w14:textId="77777777" w:rsidR="00C176A9" w:rsidRDefault="00C176A9" w:rsidP="00C176A9">
      <w:pPr>
        <w:shd w:val="clear" w:color="auto" w:fill="FFFFFF" w:themeFill="background1"/>
        <w:spacing w:after="0" w:line="360" w:lineRule="auto"/>
        <w:jc w:val="both"/>
        <w:rPr>
          <w:rFonts w:ascii="Times New Roman" w:eastAsia="Times New Roman" w:hAnsi="Times New Roman"/>
          <w:sz w:val="24"/>
          <w:szCs w:val="24"/>
          <w:shd w:val="clear" w:color="auto" w:fill="171717"/>
        </w:rPr>
      </w:pPr>
      <w:r>
        <w:rPr>
          <w:rFonts w:ascii="Times New Roman" w:eastAsia="Times New Roman" w:hAnsi="Times New Roman"/>
          <w:sz w:val="24"/>
          <w:szCs w:val="24"/>
          <w:shd w:val="clear" w:color="auto" w:fill="FFFFFF" w:themeFill="background1"/>
        </w:rPr>
        <w:t>The problem statement addresses the underutilization of groundwater resources in the Kagera Sub-Basin, despite their potential to support livelihoods and reduce water-related conflicts. It elucidates that, while groundwater could alleviate water scarcity issues, disparities in knowledge, technology, infrastructure development, and governance hinder access to these vital resources</w:t>
      </w:r>
    </w:p>
    <w:p w14:paraId="1FB2D78C" w14:textId="77777777" w:rsidR="00C176A9" w:rsidRDefault="00C176A9" w:rsidP="00C176A9">
      <w:pPr>
        <w:shd w:val="clear" w:color="auto" w:fill="FFFFFF" w:themeFill="background1"/>
        <w:spacing w:after="0" w:line="360" w:lineRule="auto"/>
        <w:jc w:val="both"/>
        <w:rPr>
          <w:rFonts w:ascii="Times New Roman" w:eastAsia="Times New Roman" w:hAnsi="Times New Roman"/>
          <w:sz w:val="24"/>
          <w:szCs w:val="24"/>
          <w:shd w:val="clear" w:color="auto" w:fill="171717"/>
        </w:rPr>
      </w:pPr>
      <w:r>
        <w:rPr>
          <w:rFonts w:ascii="Times New Roman" w:eastAsia="Times New Roman" w:hAnsi="Times New Roman"/>
          <w:sz w:val="24"/>
          <w:szCs w:val="24"/>
          <w:shd w:val="clear" w:color="auto" w:fill="FFFFFF" w:themeFill="background1"/>
        </w:rPr>
        <w:t>Additionally, competition among various stakeholders and differing governmental priorities exacerbate challenges relating to groundwater management, leading to inequitable access and</w:t>
      </w:r>
      <w:r>
        <w:rPr>
          <w:rFonts w:ascii="Times New Roman" w:eastAsia="Times New Roman" w:hAnsi="Times New Roman"/>
          <w:sz w:val="24"/>
          <w:szCs w:val="24"/>
          <w:shd w:val="clear" w:color="auto" w:fill="171717"/>
        </w:rPr>
        <w:t xml:space="preserve"> </w:t>
      </w:r>
      <w:r>
        <w:rPr>
          <w:rFonts w:ascii="Times New Roman" w:eastAsia="Times New Roman" w:hAnsi="Times New Roman"/>
          <w:sz w:val="24"/>
          <w:szCs w:val="24"/>
          <w:shd w:val="clear" w:color="auto" w:fill="FFFFFF" w:themeFill="background1"/>
        </w:rPr>
        <w:t>heightened conflict over water rights.</w:t>
      </w:r>
      <w:r>
        <w:rPr>
          <w:rFonts w:ascii="Times New Roman" w:eastAsia="Times New Roman" w:hAnsi="Times New Roman"/>
          <w:sz w:val="24"/>
          <w:szCs w:val="24"/>
          <w:shd w:val="clear" w:color="auto" w:fill="171717"/>
        </w:rPr>
        <w:t xml:space="preserve"> </w:t>
      </w:r>
    </w:p>
    <w:p w14:paraId="2B03E164" w14:textId="77777777" w:rsidR="00C176A9" w:rsidRDefault="00C176A9" w:rsidP="00C176A9">
      <w:pPr>
        <w:shd w:val="clear" w:color="auto" w:fill="FFFFFF" w:themeFill="background1"/>
        <w:spacing w:after="0" w:line="360" w:lineRule="auto"/>
        <w:jc w:val="both"/>
        <w:rPr>
          <w:rFonts w:ascii="Times New Roman" w:eastAsia="Times New Roman" w:hAnsi="Times New Roman"/>
          <w:sz w:val="24"/>
          <w:szCs w:val="24"/>
        </w:rPr>
      </w:pPr>
    </w:p>
    <w:p w14:paraId="4EEA7066" w14:textId="77777777" w:rsidR="00C176A9" w:rsidRDefault="00C176A9" w:rsidP="00C176A9">
      <w:pPr>
        <w:shd w:val="clear" w:color="auto" w:fill="FFFFFF" w:themeFill="background1"/>
        <w:spacing w:before="240" w:after="0" w:line="360" w:lineRule="auto"/>
        <w:jc w:val="both"/>
        <w:outlineLvl w:val="2"/>
        <w:rPr>
          <w:rFonts w:ascii="Times New Roman" w:eastAsia="Times New Roman" w:hAnsi="Times New Roman"/>
          <w:sz w:val="24"/>
          <w:szCs w:val="24"/>
        </w:rPr>
      </w:pPr>
      <w:r>
        <w:rPr>
          <w:rFonts w:ascii="Times New Roman" w:eastAsia="Times New Roman" w:hAnsi="Times New Roman"/>
          <w:sz w:val="24"/>
          <w:szCs w:val="24"/>
        </w:rPr>
        <w:t>4. Objectives of the Study</w:t>
      </w:r>
    </w:p>
    <w:p w14:paraId="12E6E64E" w14:textId="77777777" w:rsidR="00C176A9" w:rsidRDefault="00C176A9" w:rsidP="00C176A9">
      <w:pPr>
        <w:shd w:val="clear" w:color="auto" w:fill="FFFFFF" w:themeFill="background1"/>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shd w:val="clear" w:color="auto" w:fill="FFFFFF" w:themeFill="background1"/>
        </w:rPr>
        <w:t>The primary objectives of the study include:</w:t>
      </w:r>
      <w:r>
        <w:rPr>
          <w:rFonts w:ascii="Times New Roman" w:eastAsia="Times New Roman" w:hAnsi="Times New Roman"/>
          <w:sz w:val="24"/>
          <w:szCs w:val="24"/>
          <w:shd w:val="clear" w:color="auto" w:fill="171717"/>
        </w:rPr>
        <w:t xml:space="preserve"> </w:t>
      </w:r>
    </w:p>
    <w:p w14:paraId="3F1DEB5E" w14:textId="77777777" w:rsidR="00C176A9" w:rsidRDefault="00C176A9" w:rsidP="00C176A9">
      <w:pPr>
        <w:numPr>
          <w:ilvl w:val="0"/>
          <w:numId w:val="1"/>
        </w:numPr>
        <w:shd w:val="clear" w:color="auto" w:fill="FFFFFF" w:themeFill="background1"/>
        <w:spacing w:before="100" w:beforeAutospacing="1" w:after="100" w:afterAutospacing="1" w:line="360" w:lineRule="auto"/>
        <w:ind w:left="0"/>
        <w:jc w:val="both"/>
        <w:rPr>
          <w:rFonts w:ascii="Times New Roman" w:eastAsia="Times New Roman" w:hAnsi="Times New Roman"/>
          <w:sz w:val="24"/>
          <w:szCs w:val="24"/>
        </w:rPr>
      </w:pPr>
      <w:r>
        <w:rPr>
          <w:rFonts w:ascii="Times New Roman" w:eastAsia="Times New Roman" w:hAnsi="Times New Roman"/>
          <w:sz w:val="24"/>
          <w:szCs w:val="24"/>
        </w:rPr>
        <w:t>To explore the underutilized groundwater resources in the Kagera Sub-Basin of Tanzania.</w:t>
      </w:r>
    </w:p>
    <w:p w14:paraId="79DB555A" w14:textId="77777777" w:rsidR="00C176A9" w:rsidRDefault="00C176A9" w:rsidP="00C176A9">
      <w:pPr>
        <w:numPr>
          <w:ilvl w:val="0"/>
          <w:numId w:val="1"/>
        </w:numPr>
        <w:shd w:val="clear" w:color="auto" w:fill="FFFFFF" w:themeFill="background1"/>
        <w:spacing w:before="100" w:beforeAutospacing="1" w:after="100" w:afterAutospacing="1" w:line="360" w:lineRule="auto"/>
        <w:ind w:left="0"/>
        <w:jc w:val="both"/>
        <w:rPr>
          <w:rFonts w:ascii="Times New Roman" w:eastAsia="Times New Roman" w:hAnsi="Times New Roman"/>
          <w:sz w:val="24"/>
          <w:szCs w:val="24"/>
        </w:rPr>
      </w:pPr>
      <w:r>
        <w:rPr>
          <w:rFonts w:ascii="Times New Roman" w:eastAsia="Times New Roman" w:hAnsi="Times New Roman"/>
          <w:sz w:val="24"/>
          <w:szCs w:val="24"/>
        </w:rPr>
        <w:lastRenderedPageBreak/>
        <w:t>To assess the socio-economic benefits of enhanced access to groundwater and its potential role in reducing conflicts among water users.</w:t>
      </w:r>
    </w:p>
    <w:p w14:paraId="6E666696" w14:textId="77777777" w:rsidR="00C176A9" w:rsidRDefault="00C176A9" w:rsidP="00C176A9">
      <w:pPr>
        <w:numPr>
          <w:ilvl w:val="0"/>
          <w:numId w:val="1"/>
        </w:numPr>
        <w:shd w:val="clear" w:color="auto" w:fill="FFFFFF" w:themeFill="background1"/>
        <w:spacing w:before="100" w:beforeAutospacing="1" w:after="100" w:afterAutospacing="1" w:line="360" w:lineRule="auto"/>
        <w:ind w:left="0"/>
        <w:jc w:val="both"/>
        <w:rPr>
          <w:rFonts w:ascii="Times New Roman" w:eastAsia="Times New Roman" w:hAnsi="Times New Roman"/>
          <w:sz w:val="24"/>
          <w:szCs w:val="24"/>
        </w:rPr>
      </w:pPr>
      <w:r>
        <w:rPr>
          <w:rFonts w:ascii="Times New Roman" w:eastAsia="Times New Roman" w:hAnsi="Times New Roman"/>
          <w:sz w:val="24"/>
          <w:szCs w:val="24"/>
        </w:rPr>
        <w:t>To provide recommendations for improving groundwater management that supports sustainable development in the region.</w:t>
      </w:r>
    </w:p>
    <w:p w14:paraId="697A834C" w14:textId="77777777" w:rsidR="00C176A9" w:rsidRDefault="00C176A9" w:rsidP="00C176A9">
      <w:pPr>
        <w:shd w:val="clear" w:color="auto" w:fill="FFFFFF" w:themeFill="background1"/>
        <w:spacing w:before="840" w:after="0" w:line="360" w:lineRule="auto"/>
        <w:jc w:val="both"/>
        <w:outlineLvl w:val="2"/>
        <w:rPr>
          <w:rFonts w:ascii="Times New Roman" w:eastAsia="Times New Roman" w:hAnsi="Times New Roman"/>
          <w:sz w:val="24"/>
          <w:szCs w:val="24"/>
        </w:rPr>
      </w:pPr>
      <w:r>
        <w:rPr>
          <w:rFonts w:ascii="Times New Roman" w:eastAsia="Times New Roman" w:hAnsi="Times New Roman"/>
          <w:sz w:val="24"/>
          <w:szCs w:val="24"/>
        </w:rPr>
        <w:t>5. Summary of the Gap in the Paper</w:t>
      </w:r>
    </w:p>
    <w:p w14:paraId="1C0BEFBA" w14:textId="4B0AD232" w:rsidR="00C176A9" w:rsidRDefault="00C176A9" w:rsidP="00C176A9">
      <w:pPr>
        <w:shd w:val="clear" w:color="auto" w:fill="FFFFFF" w:themeFill="background1"/>
        <w:spacing w:line="360" w:lineRule="auto"/>
        <w:jc w:val="both"/>
        <w:rPr>
          <w:rFonts w:ascii="Times New Roman" w:eastAsia="Times New Roman" w:hAnsi="Times New Roman"/>
          <w:sz w:val="24"/>
          <w:szCs w:val="24"/>
          <w:shd w:val="clear" w:color="auto" w:fill="171717"/>
        </w:rPr>
      </w:pPr>
      <w:r>
        <w:rPr>
          <w:rFonts w:ascii="Times New Roman" w:eastAsia="Times New Roman" w:hAnsi="Times New Roman"/>
          <w:sz w:val="24"/>
          <w:szCs w:val="24"/>
          <w:shd w:val="clear" w:color="auto" w:fill="FFFFFF" w:themeFill="background1"/>
        </w:rPr>
        <w:t>The gap identified in the paper is the lack of extensive literature and data regarding groundwater governance in the Kagera Sub-Basin. Although groundwater has significant untapped potential, existing studies do not adequately explore the dynamics of groundwater utilization, water access inequalities, and the interplay between climate change, social factors, and governance structures. This research seeks to fill this gap by providing empirical data on groundwater access and</w:t>
      </w:r>
      <w:r>
        <w:rPr>
          <w:rFonts w:ascii="Times New Roman" w:eastAsia="Times New Roman" w:hAnsi="Times New Roman"/>
          <w:sz w:val="24"/>
          <w:szCs w:val="24"/>
          <w:shd w:val="clear" w:color="auto" w:fill="171717"/>
        </w:rPr>
        <w:t xml:space="preserve"> </w:t>
      </w:r>
      <w:r>
        <w:rPr>
          <w:rFonts w:ascii="Times New Roman" w:eastAsia="Times New Roman" w:hAnsi="Times New Roman"/>
          <w:sz w:val="24"/>
          <w:szCs w:val="24"/>
          <w:shd w:val="clear" w:color="auto" w:fill="FFFFFF" w:themeFill="background1"/>
        </w:rPr>
        <w:t>utilization, thereby informing policy-makers and stakeholders on effective groundwater</w:t>
      </w:r>
      <w:r>
        <w:rPr>
          <w:rFonts w:ascii="Times New Roman" w:eastAsia="Times New Roman" w:hAnsi="Times New Roman"/>
          <w:sz w:val="24"/>
          <w:szCs w:val="24"/>
          <w:shd w:val="clear" w:color="auto" w:fill="FFFFFF" w:themeFill="background1"/>
        </w:rPr>
        <w:t xml:space="preserve"> </w:t>
      </w:r>
      <w:r>
        <w:rPr>
          <w:rFonts w:ascii="Times New Roman" w:eastAsia="Times New Roman" w:hAnsi="Times New Roman"/>
          <w:sz w:val="24"/>
          <w:szCs w:val="24"/>
          <w:shd w:val="clear" w:color="auto" w:fill="171717"/>
        </w:rPr>
        <w:t xml:space="preserve"> </w:t>
      </w:r>
      <w:r>
        <w:rPr>
          <w:rFonts w:ascii="Times New Roman" w:eastAsia="Times New Roman" w:hAnsi="Times New Roman"/>
          <w:sz w:val="24"/>
          <w:szCs w:val="24"/>
          <w:shd w:val="clear" w:color="auto" w:fill="FFFFFF" w:themeFill="background1"/>
        </w:rPr>
        <w:t>management strategies</w:t>
      </w:r>
    </w:p>
    <w:p w14:paraId="10F86261" w14:textId="77777777" w:rsidR="00C176A9" w:rsidRDefault="00C176A9" w:rsidP="00C176A9">
      <w:pPr>
        <w:shd w:val="clear" w:color="auto" w:fill="FFFFFF" w:themeFill="background1"/>
        <w:spacing w:line="360" w:lineRule="auto"/>
        <w:jc w:val="both"/>
        <w:rPr>
          <w:rFonts w:ascii="Times New Roman" w:eastAsiaTheme="minorHAnsi" w:hAnsi="Times New Roman"/>
          <w:sz w:val="24"/>
          <w:szCs w:val="24"/>
        </w:rPr>
      </w:pPr>
    </w:p>
    <w:p w14:paraId="2475D930" w14:textId="77777777" w:rsidR="00C176A9" w:rsidRDefault="00C176A9"/>
    <w:sectPr w:rsidR="00C17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96916"/>
    <w:multiLevelType w:val="multilevel"/>
    <w:tmpl w:val="7F22C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A17"/>
    <w:rsid w:val="00306EEC"/>
    <w:rsid w:val="00916A17"/>
    <w:rsid w:val="00C176A9"/>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BBE3"/>
  <w15:chartTrackingRefBased/>
  <w15:docId w15:val="{1E429070-223F-4E3E-B0BD-CD63BE91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T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A17"/>
    <w:pPr>
      <w:spacing w:after="200" w:line="276" w:lineRule="auto"/>
    </w:pPr>
    <w:rPr>
      <w:rFonts w:ascii="Calibri" w:eastAsia="SimSun" w:hAnsi="Calibri" w:cs="Times New Roman"/>
      <w:lang w:val="en-US" w:eastAsia="zh-CN"/>
    </w:rPr>
  </w:style>
  <w:style w:type="paragraph" w:styleId="Heading1">
    <w:name w:val="heading 1"/>
    <w:basedOn w:val="Normal"/>
    <w:next w:val="Normal"/>
    <w:link w:val="Heading1Char"/>
    <w:uiPriority w:val="9"/>
    <w:qFormat/>
    <w:rsid w:val="00916A17"/>
    <w:pPr>
      <w:keepNext/>
      <w:keepLines/>
      <w:spacing w:before="240" w:after="0" w:line="256"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semiHidden/>
    <w:unhideWhenUsed/>
    <w:qFormat/>
    <w:rsid w:val="00916A17"/>
    <w:pPr>
      <w:keepNext/>
      <w:keepLines/>
      <w:spacing w:before="40" w:after="0" w:line="256" w:lineRule="auto"/>
      <w:outlineLvl w:val="1"/>
    </w:pPr>
    <w:rPr>
      <w:rFonts w:ascii="Calibri Light" w:eastAsia="Times New Roman" w:hAnsi="Calibri Light"/>
      <w:color w:val="2F5496"/>
      <w:sz w:val="26"/>
      <w:szCs w:val="26"/>
      <w:lang w:eastAsia="en-US"/>
    </w:rPr>
  </w:style>
  <w:style w:type="paragraph" w:styleId="Heading3">
    <w:name w:val="heading 3"/>
    <w:basedOn w:val="Normal"/>
    <w:next w:val="Normal"/>
    <w:link w:val="Heading3Char"/>
    <w:uiPriority w:val="9"/>
    <w:semiHidden/>
    <w:unhideWhenUsed/>
    <w:qFormat/>
    <w:rsid w:val="00916A1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A17"/>
    <w:rPr>
      <w:rFonts w:ascii="Calibri Light" w:eastAsia="Times New Roman" w:hAnsi="Calibri Light" w:cs="Times New Roman"/>
      <w:color w:val="2F5496"/>
      <w:sz w:val="32"/>
      <w:szCs w:val="32"/>
      <w:lang w:val="en-US"/>
    </w:rPr>
  </w:style>
  <w:style w:type="character" w:customStyle="1" w:styleId="Heading2Char">
    <w:name w:val="Heading 2 Char"/>
    <w:basedOn w:val="DefaultParagraphFont"/>
    <w:link w:val="Heading2"/>
    <w:uiPriority w:val="9"/>
    <w:semiHidden/>
    <w:rsid w:val="00916A17"/>
    <w:rPr>
      <w:rFonts w:ascii="Calibri Light" w:eastAsia="Times New Roman" w:hAnsi="Calibri Light" w:cs="Times New Roman"/>
      <w:color w:val="2F5496"/>
      <w:sz w:val="26"/>
      <w:szCs w:val="26"/>
      <w:lang w:val="en-US"/>
    </w:rPr>
  </w:style>
  <w:style w:type="character" w:customStyle="1" w:styleId="Heading3Char">
    <w:name w:val="Heading 3 Char"/>
    <w:basedOn w:val="DefaultParagraphFont"/>
    <w:link w:val="Heading3"/>
    <w:uiPriority w:val="9"/>
    <w:semiHidden/>
    <w:rsid w:val="00916A17"/>
    <w:rPr>
      <w:rFonts w:ascii="Cambria" w:eastAsia="Times New Roman" w:hAnsi="Cambria" w:cs="Times New Roman"/>
      <w:b/>
      <w:bCs/>
      <w:sz w:val="26"/>
      <w:szCs w:val="26"/>
      <w:lang w:val="en-US" w:eastAsia="zh-CN"/>
    </w:rPr>
  </w:style>
  <w:style w:type="paragraph" w:styleId="Title">
    <w:name w:val="Title"/>
    <w:basedOn w:val="Normal"/>
    <w:next w:val="Normal"/>
    <w:link w:val="TitleChar"/>
    <w:uiPriority w:val="10"/>
    <w:qFormat/>
    <w:rsid w:val="00916A17"/>
    <w:pPr>
      <w:spacing w:after="0" w:line="240" w:lineRule="auto"/>
      <w:contextualSpacing/>
    </w:pPr>
    <w:rPr>
      <w:rFonts w:ascii="Calibri Light" w:eastAsia="Times New Roman" w:hAnsi="Calibri Light"/>
      <w:spacing w:val="-10"/>
      <w:kern w:val="28"/>
      <w:sz w:val="56"/>
      <w:szCs w:val="56"/>
      <w:lang w:eastAsia="en-US"/>
    </w:rPr>
  </w:style>
  <w:style w:type="character" w:customStyle="1" w:styleId="TitleChar">
    <w:name w:val="Title Char"/>
    <w:basedOn w:val="DefaultParagraphFont"/>
    <w:link w:val="Title"/>
    <w:uiPriority w:val="10"/>
    <w:rsid w:val="00916A17"/>
    <w:rPr>
      <w:rFonts w:ascii="Calibri Light" w:eastAsia="Times New Roman" w:hAnsi="Calibri Light" w:cs="Times New Roman"/>
      <w:spacing w:val="-10"/>
      <w:kern w:val="28"/>
      <w:sz w:val="56"/>
      <w:szCs w:val="56"/>
      <w:lang w:val="en-US"/>
    </w:rPr>
  </w:style>
  <w:style w:type="character" w:customStyle="1" w:styleId="NoSpacingChar">
    <w:name w:val="No Spacing Char"/>
    <w:link w:val="NoSpacing"/>
    <w:uiPriority w:val="1"/>
    <w:locked/>
    <w:rsid w:val="00916A17"/>
    <w:rPr>
      <w:rFonts w:ascii="Times New Roman" w:eastAsia="Times New Roman" w:hAnsi="Times New Roman"/>
      <w:lang w:val="en-US"/>
    </w:rPr>
  </w:style>
  <w:style w:type="paragraph" w:styleId="NoSpacing">
    <w:name w:val="No Spacing"/>
    <w:link w:val="NoSpacingChar"/>
    <w:uiPriority w:val="1"/>
    <w:qFormat/>
    <w:rsid w:val="00916A17"/>
    <w:pPr>
      <w:spacing w:after="0" w:line="240" w:lineRule="auto"/>
    </w:pPr>
    <w:rPr>
      <w:rFonts w:ascii="Times New Roman" w:eastAsia="Times New Roman" w:hAnsi="Times New Roman"/>
      <w:lang w:val="en-US"/>
    </w:rPr>
  </w:style>
  <w:style w:type="character" w:styleId="SubtleEmphasis">
    <w:name w:val="Subtle Emphasis"/>
    <w:uiPriority w:val="19"/>
    <w:qFormat/>
    <w:rsid w:val="00916A17"/>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570175">
      <w:bodyDiv w:val="1"/>
      <w:marLeft w:val="0"/>
      <w:marRight w:val="0"/>
      <w:marTop w:val="0"/>
      <w:marBottom w:val="0"/>
      <w:divBdr>
        <w:top w:val="none" w:sz="0" w:space="0" w:color="auto"/>
        <w:left w:val="none" w:sz="0" w:space="0" w:color="auto"/>
        <w:bottom w:val="none" w:sz="0" w:space="0" w:color="auto"/>
        <w:right w:val="none" w:sz="0" w:space="0" w:color="auto"/>
      </w:divBdr>
    </w:div>
    <w:div w:id="1915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laswai</dc:creator>
  <cp:keywords/>
  <dc:description/>
  <cp:lastModifiedBy>Emmanuel laswai</cp:lastModifiedBy>
  <cp:revision>2</cp:revision>
  <dcterms:created xsi:type="dcterms:W3CDTF">2025-07-17T22:28:00Z</dcterms:created>
  <dcterms:modified xsi:type="dcterms:W3CDTF">2025-07-17T22:36:00Z</dcterms:modified>
</cp:coreProperties>
</file>