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63081" w14:textId="77777777" w:rsidR="00003491" w:rsidRPr="00B12AF9" w:rsidRDefault="005B0CFB" w:rsidP="00B12AF9">
      <w:pPr>
        <w:jc w:val="both"/>
        <w:rPr>
          <w:b/>
          <w:bCs/>
        </w:rPr>
      </w:pPr>
      <w:r w:rsidRPr="00B12AF9">
        <w:rPr>
          <w:b/>
          <w:bCs/>
        </w:rPr>
        <w:t>INTRODUCTION</w:t>
      </w:r>
    </w:p>
    <w:p w14:paraId="45CA8C3C" w14:textId="674E4767" w:rsidR="00003491" w:rsidRPr="00886A08" w:rsidRDefault="00003491" w:rsidP="00B12AF9">
      <w:pPr>
        <w:spacing w:line="360" w:lineRule="auto"/>
        <w:jc w:val="both"/>
        <w:rPr>
          <w:rFonts w:ascii="Times New Roman" w:hAnsi="Times New Roman" w:cs="Times New Roman"/>
        </w:rPr>
      </w:pPr>
      <w:r w:rsidRPr="00886A08">
        <w:rPr>
          <w:rFonts w:ascii="Times New Roman" w:hAnsi="Times New Roman" w:cs="Times New Roman"/>
        </w:rPr>
        <w:t>This paper discusses a fingerprint-based biometric locker system designed to secure valuable items like gold, documents, and money. The system uses two microcontrollers (ATmega16 and PIC16F877A), an R305 fingerprint module, and IoT features via an HC05 Bluetooth module. It includes a cloud-based Adhaar card database, a mobile app with QR code scanning, and a webpage for easy access and management. A servomotor unlocks the locker when a valid fingerprint or PIN is entered. The system is user-friendly, highly secure, and allows adding or removing users via the fingerprint sensor. An LCD screen shows if the user is authorized. This innovative solution combines biometric security with mobile and web tools to improve bank locker safety.</w:t>
      </w:r>
    </w:p>
    <w:p w14:paraId="2CC09220" w14:textId="77777777" w:rsidR="00404C30" w:rsidRDefault="00404C30" w:rsidP="00B12AF9">
      <w:pPr>
        <w:jc w:val="both"/>
        <w:rPr>
          <w:rFonts w:ascii="Times New Roman" w:hAnsi="Times New Roman" w:cs="Times New Roman"/>
        </w:rPr>
      </w:pPr>
    </w:p>
    <w:p w14:paraId="066A0589" w14:textId="29344890" w:rsidR="00404C30" w:rsidRDefault="00404C30" w:rsidP="00B12AF9">
      <w:pPr>
        <w:jc w:val="both"/>
        <w:rPr>
          <w:rFonts w:ascii="Times New Roman" w:hAnsi="Times New Roman" w:cs="Times New Roman"/>
        </w:rPr>
      </w:pPr>
      <w:r w:rsidRPr="00B12AF9">
        <w:rPr>
          <w:rFonts w:ascii="Times New Roman" w:hAnsi="Times New Roman" w:cs="Times New Roman"/>
          <w:b/>
          <w:bCs/>
        </w:rPr>
        <w:t>NAME OF PAPER</w:t>
      </w:r>
    </w:p>
    <w:p w14:paraId="4FDDC4DB" w14:textId="065F05B1" w:rsidR="00003491" w:rsidRPr="00DE2198" w:rsidRDefault="00003491" w:rsidP="00B12AF9">
      <w:pPr>
        <w:jc w:val="both"/>
        <w:rPr>
          <w:rFonts w:ascii="Times New Roman" w:hAnsi="Times New Roman" w:cs="Times New Roman"/>
        </w:rPr>
      </w:pPr>
      <w:r w:rsidRPr="00DE2198">
        <w:rPr>
          <w:rFonts w:ascii="Times New Roman" w:hAnsi="Times New Roman" w:cs="Times New Roman"/>
        </w:rPr>
        <w:t>DESIGN AND DEVELOPMENT OF BIOMETRIC BASED INTELLIGENT AUTHENTICATION SYSTEM FOR BANK LOCKERS.</w:t>
      </w:r>
    </w:p>
    <w:p w14:paraId="5CB66941" w14:textId="77777777" w:rsidR="00404C30" w:rsidRDefault="00404C30" w:rsidP="00B12AF9">
      <w:pPr>
        <w:jc w:val="both"/>
        <w:rPr>
          <w:rFonts w:ascii="Times New Roman" w:hAnsi="Times New Roman" w:cs="Times New Roman"/>
        </w:rPr>
      </w:pPr>
    </w:p>
    <w:p w14:paraId="659B0015" w14:textId="3C375DB2" w:rsidR="00404C30" w:rsidRDefault="004A2B68" w:rsidP="00B12AF9">
      <w:pPr>
        <w:jc w:val="both"/>
        <w:rPr>
          <w:rFonts w:ascii="Times New Roman" w:hAnsi="Times New Roman" w:cs="Times New Roman"/>
        </w:rPr>
      </w:pPr>
      <w:r w:rsidRPr="00B12AF9">
        <w:rPr>
          <w:rFonts w:ascii="Times New Roman" w:hAnsi="Times New Roman" w:cs="Times New Roman"/>
          <w:b/>
          <w:bCs/>
        </w:rPr>
        <w:t>AUTHOR</w:t>
      </w:r>
      <w:r w:rsidR="00084714" w:rsidRPr="00B12AF9">
        <w:rPr>
          <w:rFonts w:ascii="Times New Roman" w:hAnsi="Times New Roman" w:cs="Times New Roman"/>
          <w:b/>
          <w:bCs/>
        </w:rPr>
        <w:t>’</w:t>
      </w:r>
      <w:r w:rsidRPr="00B12AF9">
        <w:rPr>
          <w:rFonts w:ascii="Times New Roman" w:hAnsi="Times New Roman" w:cs="Times New Roman"/>
          <w:b/>
          <w:bCs/>
        </w:rPr>
        <w:t>S</w:t>
      </w:r>
      <w:r w:rsidR="00084714" w:rsidRPr="00B12AF9">
        <w:rPr>
          <w:rFonts w:ascii="Times New Roman" w:hAnsi="Times New Roman" w:cs="Times New Roman"/>
          <w:b/>
          <w:bCs/>
        </w:rPr>
        <w:t xml:space="preserve"> NAME</w:t>
      </w:r>
    </w:p>
    <w:p w14:paraId="014C3E4D" w14:textId="2700D292" w:rsidR="004A2B68" w:rsidRPr="00DE2198" w:rsidRDefault="004A2B68" w:rsidP="00B12AF9">
      <w:pPr>
        <w:jc w:val="both"/>
        <w:rPr>
          <w:rFonts w:ascii="Times New Roman" w:eastAsia="Times New Roman" w:hAnsi="Times New Roman" w:cs="Times New Roman"/>
          <w:kern w:val="0"/>
          <w14:ligatures w14:val="none"/>
        </w:rPr>
      </w:pPr>
      <w:hyperlink r:id="rId7" w:tgtFrame="_self" w:history="1">
        <w:r w:rsidRPr="004A2B68">
          <w:rPr>
            <w:rFonts w:ascii="Times New Roman" w:eastAsia="Times New Roman" w:hAnsi="Times New Roman" w:cs="Times New Roman"/>
            <w:kern w:val="0"/>
            <w:u w:val="single"/>
            <w14:ligatures w14:val="none"/>
          </w:rPr>
          <w:t>Kumar, Ashwini</w:t>
        </w:r>
      </w:hyperlink>
      <w:r w:rsidRPr="004A2B68">
        <w:rPr>
          <w:rFonts w:ascii="Times New Roman" w:eastAsia="Times New Roman" w:hAnsi="Times New Roman" w:cs="Times New Roman"/>
          <w:kern w:val="0"/>
          <w14:ligatures w14:val="none"/>
        </w:rPr>
        <w:t>; </w:t>
      </w:r>
      <w:hyperlink r:id="rId8" w:tgtFrame="_self" w:history="1">
        <w:r w:rsidRPr="004A2B68">
          <w:rPr>
            <w:rFonts w:ascii="Times New Roman" w:eastAsia="Times New Roman" w:hAnsi="Times New Roman" w:cs="Times New Roman"/>
            <w:kern w:val="0"/>
            <w:u w:val="single"/>
            <w14:ligatures w14:val="none"/>
          </w:rPr>
          <w:t>Ahuja, Amit Kumar</w:t>
        </w:r>
      </w:hyperlink>
      <w:r w:rsidRPr="004A2B68">
        <w:rPr>
          <w:rFonts w:ascii="Times New Roman" w:eastAsia="Times New Roman" w:hAnsi="Times New Roman" w:cs="Times New Roman"/>
          <w:kern w:val="0"/>
          <w14:ligatures w14:val="none"/>
        </w:rPr>
        <w:t>; </w:t>
      </w:r>
      <w:hyperlink r:id="rId9" w:tgtFrame="_self" w:history="1">
        <w:r w:rsidRPr="004A2B68">
          <w:rPr>
            <w:rFonts w:ascii="Times New Roman" w:eastAsia="Times New Roman" w:hAnsi="Times New Roman" w:cs="Times New Roman"/>
            <w:kern w:val="0"/>
            <w:u w:val="single"/>
            <w14:ligatures w14:val="none"/>
          </w:rPr>
          <w:t>Uprety, Deepak Chandra</w:t>
        </w:r>
      </w:hyperlink>
      <w:r w:rsidRPr="004A2B68">
        <w:rPr>
          <w:rFonts w:ascii="Times New Roman" w:eastAsia="Times New Roman" w:hAnsi="Times New Roman" w:cs="Times New Roman"/>
          <w:kern w:val="0"/>
          <w14:ligatures w14:val="none"/>
        </w:rPr>
        <w:t>; </w:t>
      </w:r>
      <w:hyperlink r:id="rId10" w:tgtFrame="_self" w:history="1">
        <w:r w:rsidRPr="004A2B68">
          <w:rPr>
            <w:rFonts w:ascii="Times New Roman" w:eastAsia="Times New Roman" w:hAnsi="Times New Roman" w:cs="Times New Roman"/>
            <w:kern w:val="0"/>
            <w:u w:val="single"/>
            <w14:ligatures w14:val="none"/>
          </w:rPr>
          <w:t>Venkateswaran, Balaji</w:t>
        </w:r>
      </w:hyperlink>
      <w:r w:rsidRPr="004A2B68">
        <w:rPr>
          <w:rFonts w:ascii="Times New Roman" w:eastAsia="Times New Roman" w:hAnsi="Times New Roman" w:cs="Times New Roman"/>
          <w:kern w:val="0"/>
          <w14:ligatures w14:val="none"/>
        </w:rPr>
        <w:t>; </w:t>
      </w:r>
      <w:hyperlink r:id="rId11" w:tgtFrame="_self" w:history="1">
        <w:r w:rsidRPr="004A2B68">
          <w:rPr>
            <w:rFonts w:ascii="Times New Roman" w:eastAsia="Times New Roman" w:hAnsi="Times New Roman" w:cs="Times New Roman"/>
            <w:kern w:val="0"/>
            <w:u w:val="single"/>
            <w14:ligatures w14:val="none"/>
          </w:rPr>
          <w:t>Kumar, Sanjeev</w:t>
        </w:r>
      </w:hyperlink>
      <w:r w:rsidRPr="004A2B68">
        <w:rPr>
          <w:rFonts w:ascii="Times New Roman" w:eastAsia="Times New Roman" w:hAnsi="Times New Roman" w:cs="Times New Roman"/>
          <w:kern w:val="0"/>
          <w14:ligatures w14:val="none"/>
        </w:rPr>
        <w:t>; </w:t>
      </w:r>
      <w:hyperlink r:id="rId12" w:tgtFrame="_self" w:history="1">
        <w:r w:rsidRPr="004A2B68">
          <w:rPr>
            <w:rFonts w:ascii="Times New Roman" w:eastAsia="Times New Roman" w:hAnsi="Times New Roman" w:cs="Times New Roman"/>
            <w:kern w:val="0"/>
            <w:u w:val="single"/>
            <w14:ligatures w14:val="none"/>
          </w:rPr>
          <w:t>Sharma, Ajay</w:t>
        </w:r>
      </w:hyperlink>
    </w:p>
    <w:p w14:paraId="49D1B31F" w14:textId="77777777" w:rsidR="00404C30" w:rsidRDefault="00404C30" w:rsidP="00B12AF9">
      <w:pPr>
        <w:jc w:val="both"/>
        <w:rPr>
          <w:rFonts w:ascii="Times New Roman" w:eastAsia="Times New Roman" w:hAnsi="Times New Roman" w:cs="Times New Roman"/>
          <w:kern w:val="0"/>
          <w14:ligatures w14:val="none"/>
        </w:rPr>
      </w:pPr>
    </w:p>
    <w:p w14:paraId="44401A3A" w14:textId="72B2A0DA" w:rsidR="004A2B68" w:rsidRPr="00B12AF9" w:rsidRDefault="00886A08" w:rsidP="00B12AF9">
      <w:pPr>
        <w:jc w:val="both"/>
        <w:rPr>
          <w:rFonts w:ascii="Times New Roman" w:eastAsia="Times New Roman" w:hAnsi="Times New Roman" w:cs="Times New Roman"/>
          <w:b/>
          <w:bCs/>
          <w:kern w:val="0"/>
          <w14:ligatures w14:val="none"/>
        </w:rPr>
      </w:pPr>
      <w:r w:rsidRPr="00B12AF9">
        <w:rPr>
          <w:rFonts w:ascii="Times New Roman" w:eastAsia="Times New Roman" w:hAnsi="Times New Roman" w:cs="Times New Roman"/>
          <w:b/>
          <w:bCs/>
          <w:kern w:val="0"/>
          <w14:ligatures w14:val="none"/>
        </w:rPr>
        <w:t>PROBLEM STATEMENT</w:t>
      </w:r>
    </w:p>
    <w:p w14:paraId="235760C7" w14:textId="648C95FF" w:rsidR="00404C30" w:rsidRDefault="00886A08" w:rsidP="00B12AF9">
      <w:pPr>
        <w:spacing w:line="360" w:lineRule="auto"/>
        <w:jc w:val="both"/>
        <w:rPr>
          <w:rFonts w:ascii="Times New Roman" w:hAnsi="Times New Roman" w:cs="Times New Roman"/>
        </w:rPr>
      </w:pPr>
      <w:r w:rsidRPr="00886A08">
        <w:rPr>
          <w:rFonts w:ascii="Times New Roman" w:hAnsi="Times New Roman" w:cs="Times New Roman"/>
        </w:rPr>
        <w:t>Previous studies on locker security systems have explored traditional methods like keys, passwords, and PINs, as well as some basic biometric approaches, but none have developed a comprehensive fingerprint-based system integrated with IoT, cloud-based Aadhaar verification, and mobile/web management for bank lockers. As a result, valuable items such as gold, documents, and cash remain vulnerable to theft, fraud, and unauthorized access due to the limitations of existing systems. This project addresses this gap by proposing a robust fingerprint-based biometric locker system using ATmega16 and PIC16F877A microcontrollers, R305 fingerprint module, HC05 Bluetooth for IoT connectivity, a cloud-based Aadhaar database, an Android app with QR code scanning, and a webpage, providing secure, convenient, and remote-accessible authentication to significantly enhance locker security.</w:t>
      </w:r>
    </w:p>
    <w:p w14:paraId="15E780EA" w14:textId="50BDFB1D" w:rsidR="00886A08" w:rsidRPr="00B12AF9" w:rsidRDefault="00DE2198" w:rsidP="00B12AF9">
      <w:pPr>
        <w:spacing w:line="360" w:lineRule="auto"/>
        <w:jc w:val="both"/>
        <w:rPr>
          <w:rFonts w:ascii="Times New Roman" w:hAnsi="Times New Roman" w:cs="Times New Roman"/>
          <w:b/>
          <w:bCs/>
        </w:rPr>
      </w:pPr>
      <w:r w:rsidRPr="00B12AF9">
        <w:rPr>
          <w:rFonts w:ascii="Times New Roman" w:hAnsi="Times New Roman" w:cs="Times New Roman"/>
          <w:b/>
          <w:bCs/>
        </w:rPr>
        <w:lastRenderedPageBreak/>
        <w:t>OBJECTIVES</w:t>
      </w:r>
    </w:p>
    <w:p w14:paraId="5FD996AF" w14:textId="5286623C" w:rsidR="00DE2198" w:rsidRPr="00B12AF9" w:rsidRDefault="00DE2198" w:rsidP="00B12AF9">
      <w:pPr>
        <w:spacing w:line="360" w:lineRule="auto"/>
        <w:jc w:val="both"/>
        <w:rPr>
          <w:rFonts w:ascii="Times New Roman" w:hAnsi="Times New Roman" w:cs="Times New Roman"/>
          <w:b/>
          <w:bCs/>
        </w:rPr>
      </w:pPr>
      <w:r w:rsidRPr="00B12AF9">
        <w:rPr>
          <w:rFonts w:ascii="Times New Roman" w:hAnsi="Times New Roman" w:cs="Times New Roman"/>
          <w:b/>
          <w:bCs/>
        </w:rPr>
        <w:t>MAIN OBJECTIVES</w:t>
      </w:r>
    </w:p>
    <w:p w14:paraId="4EFB15F9" w14:textId="0F872CDC" w:rsidR="00DE2198" w:rsidRDefault="00DE2198" w:rsidP="00B12AF9">
      <w:pPr>
        <w:spacing w:line="360" w:lineRule="auto"/>
        <w:jc w:val="both"/>
        <w:rPr>
          <w:rFonts w:ascii="Times New Roman" w:hAnsi="Times New Roman" w:cs="Times New Roman"/>
        </w:rPr>
      </w:pPr>
      <w:r>
        <w:rPr>
          <w:rFonts w:ascii="Times New Roman" w:hAnsi="Times New Roman" w:cs="Times New Roman"/>
        </w:rPr>
        <w:t>To design and develop biometric based intelligent authentication system for bank lockers.</w:t>
      </w:r>
    </w:p>
    <w:p w14:paraId="5D575F96" w14:textId="7BFAE33E" w:rsidR="00DE2198" w:rsidRPr="00B12AF9" w:rsidRDefault="00DE2198" w:rsidP="00B12AF9">
      <w:pPr>
        <w:spacing w:line="360" w:lineRule="auto"/>
        <w:jc w:val="both"/>
        <w:rPr>
          <w:rFonts w:ascii="Times New Roman" w:hAnsi="Times New Roman" w:cs="Times New Roman"/>
          <w:b/>
          <w:bCs/>
        </w:rPr>
      </w:pPr>
      <w:r w:rsidRPr="00B12AF9">
        <w:rPr>
          <w:rFonts w:ascii="Times New Roman" w:hAnsi="Times New Roman" w:cs="Times New Roman"/>
          <w:b/>
          <w:bCs/>
        </w:rPr>
        <w:t>SPECIFIC OBJECTIVES</w:t>
      </w:r>
    </w:p>
    <w:p w14:paraId="03697955" w14:textId="51690F4A" w:rsidR="00DE2198" w:rsidRPr="00DE2198" w:rsidRDefault="00DE2198" w:rsidP="00B12AF9">
      <w:pPr>
        <w:pStyle w:val="ListParagraph"/>
        <w:numPr>
          <w:ilvl w:val="0"/>
          <w:numId w:val="1"/>
        </w:numPr>
        <w:spacing w:line="360" w:lineRule="auto"/>
        <w:jc w:val="both"/>
        <w:rPr>
          <w:rFonts w:ascii="Times New Roman" w:hAnsi="Times New Roman" w:cs="Times New Roman"/>
        </w:rPr>
      </w:pPr>
      <w:r w:rsidRPr="00DE2198">
        <w:rPr>
          <w:rFonts w:ascii="Times New Roman" w:hAnsi="Times New Roman" w:cs="Times New Roman"/>
        </w:rPr>
        <w:t>To develop and test fingerprint authentication using R305 module and ATmega16/PIC16F877A microcontrollers</w:t>
      </w:r>
      <w:r>
        <w:rPr>
          <w:rFonts w:ascii="Times New Roman" w:hAnsi="Times New Roman" w:cs="Times New Roman"/>
        </w:rPr>
        <w:t>.</w:t>
      </w:r>
    </w:p>
    <w:p w14:paraId="00606F06" w14:textId="2F03F41B" w:rsidR="00DE2198" w:rsidRPr="00DE2198" w:rsidRDefault="00DE2198" w:rsidP="00B12AF9">
      <w:pPr>
        <w:pStyle w:val="ListParagraph"/>
        <w:numPr>
          <w:ilvl w:val="0"/>
          <w:numId w:val="1"/>
        </w:numPr>
        <w:spacing w:line="360" w:lineRule="auto"/>
        <w:jc w:val="both"/>
        <w:rPr>
          <w:rFonts w:ascii="Times New Roman" w:hAnsi="Times New Roman" w:cs="Times New Roman"/>
        </w:rPr>
      </w:pPr>
      <w:r w:rsidRPr="00DE2198">
        <w:rPr>
          <w:rFonts w:ascii="Times New Roman" w:hAnsi="Times New Roman" w:cs="Times New Roman"/>
        </w:rPr>
        <w:t>To integrate HC05 Bluetooth for reliable IoT connectivity</w:t>
      </w:r>
      <w:r>
        <w:rPr>
          <w:rFonts w:ascii="Times New Roman" w:hAnsi="Times New Roman" w:cs="Times New Roman"/>
        </w:rPr>
        <w:t>.</w:t>
      </w:r>
    </w:p>
    <w:p w14:paraId="0E8FF50D" w14:textId="7679D6DB" w:rsidR="00DE2198" w:rsidRPr="00DE2198" w:rsidRDefault="00DE2198" w:rsidP="00B12AF9">
      <w:pPr>
        <w:pStyle w:val="ListParagraph"/>
        <w:numPr>
          <w:ilvl w:val="0"/>
          <w:numId w:val="1"/>
        </w:numPr>
        <w:spacing w:line="360" w:lineRule="auto"/>
        <w:jc w:val="both"/>
        <w:rPr>
          <w:rFonts w:ascii="Times New Roman" w:hAnsi="Times New Roman" w:cs="Times New Roman"/>
        </w:rPr>
      </w:pPr>
      <w:r w:rsidRPr="00DE2198">
        <w:rPr>
          <w:rFonts w:ascii="Times New Roman" w:hAnsi="Times New Roman" w:cs="Times New Roman"/>
        </w:rPr>
        <w:t>To deploy a cloud-based Aadhaar database with Android app (including QR code scanning) for secure registration</w:t>
      </w:r>
      <w:r w:rsidR="00825E3D">
        <w:rPr>
          <w:rFonts w:ascii="Times New Roman" w:hAnsi="Times New Roman" w:cs="Times New Roman"/>
        </w:rPr>
        <w:t>.</w:t>
      </w:r>
      <w:r w:rsidRPr="00DE2198">
        <w:rPr>
          <w:rFonts w:ascii="Times New Roman" w:hAnsi="Times New Roman" w:cs="Times New Roman"/>
        </w:rPr>
        <w:t xml:space="preserve"> </w:t>
      </w:r>
    </w:p>
    <w:p w14:paraId="7FECDF68" w14:textId="07ACD82E" w:rsidR="00825E3D" w:rsidRDefault="00DE2198" w:rsidP="00B12AF9">
      <w:pPr>
        <w:pStyle w:val="ListParagraph"/>
        <w:numPr>
          <w:ilvl w:val="0"/>
          <w:numId w:val="1"/>
        </w:numPr>
        <w:spacing w:line="360" w:lineRule="auto"/>
        <w:jc w:val="both"/>
        <w:rPr>
          <w:rFonts w:ascii="Times New Roman" w:hAnsi="Times New Roman" w:cs="Times New Roman"/>
        </w:rPr>
      </w:pPr>
      <w:r w:rsidRPr="00DE2198">
        <w:rPr>
          <w:rFonts w:ascii="Times New Roman" w:hAnsi="Times New Roman" w:cs="Times New Roman"/>
        </w:rPr>
        <w:t>To launch a functional webpage for remote monitoring and user management.</w:t>
      </w:r>
    </w:p>
    <w:p w14:paraId="3B921304" w14:textId="383BC717" w:rsidR="00825E3D" w:rsidRPr="00825E3D" w:rsidRDefault="00825E3D" w:rsidP="00B12AF9">
      <w:pPr>
        <w:spacing w:line="360" w:lineRule="auto"/>
        <w:jc w:val="both"/>
        <w:rPr>
          <w:rFonts w:ascii="Times New Roman" w:hAnsi="Times New Roman" w:cs="Times New Roman"/>
        </w:rPr>
      </w:pPr>
      <w:r w:rsidRPr="00825E3D">
        <w:rPr>
          <w:rFonts w:ascii="Times New Roman" w:hAnsi="Times New Roman" w:cs="Times New Roman"/>
          <w:b/>
          <w:bCs/>
        </w:rPr>
        <w:t>GAP</w:t>
      </w:r>
      <w:r w:rsidR="00404C30">
        <w:rPr>
          <w:rFonts w:ascii="Times New Roman" w:hAnsi="Times New Roman" w:cs="Times New Roman"/>
          <w:b/>
          <w:bCs/>
        </w:rPr>
        <w:t xml:space="preserve"> OF THE PAPER</w:t>
      </w:r>
    </w:p>
    <w:p w14:paraId="17CD9E8D" w14:textId="24CBDAB5" w:rsidR="00825E3D" w:rsidRPr="00825E3D" w:rsidRDefault="00825E3D" w:rsidP="00B12AF9">
      <w:pPr>
        <w:spacing w:line="360" w:lineRule="auto"/>
        <w:jc w:val="both"/>
        <w:rPr>
          <w:rFonts w:ascii="Times New Roman" w:hAnsi="Times New Roman" w:cs="Times New Roman"/>
        </w:rPr>
      </w:pPr>
      <w:r w:rsidRPr="00825E3D">
        <w:rPr>
          <w:rFonts w:ascii="Times New Roman" w:hAnsi="Times New Roman" w:cs="Times New Roman"/>
        </w:rPr>
        <w:t>While previous studies have explored traditional locker security methods (keys, passwords, PINs) and some basic biometric systems, none have developed a comprehensive fingerprint-based biometric locker system that integrates IoT connectivity, cloud-based Aadhaar verification, and mobile/web management specifically for bank lockers. Existing systems often lack advanced security features, remote access capabilities, and user-friendly interfaces, leaving valuable items vulnerable to theft, fraud, and unauthorized access. This project addresses this gap by proposing a robust, secure, and modern biometric locker system combining fingerprint authentication, IoT, cloud technology, and mobile/web tools to enhance bank locker security and user convenience.</w:t>
      </w:r>
    </w:p>
    <w:p w14:paraId="3B0B5F56" w14:textId="77777777" w:rsidR="00825E3D" w:rsidRPr="00825E3D" w:rsidRDefault="00825E3D" w:rsidP="00B12AF9">
      <w:pPr>
        <w:spacing w:line="360" w:lineRule="auto"/>
        <w:jc w:val="both"/>
        <w:rPr>
          <w:rFonts w:ascii="Times New Roman" w:hAnsi="Times New Roman" w:cs="Times New Roman"/>
        </w:rPr>
      </w:pPr>
    </w:p>
    <w:p w14:paraId="64FEBF8D" w14:textId="0204E06C" w:rsidR="004A2B68" w:rsidRPr="004A2B68" w:rsidRDefault="004A2B68" w:rsidP="00B12AF9">
      <w:pPr>
        <w:spacing w:after="0" w:line="240" w:lineRule="auto"/>
        <w:jc w:val="both"/>
        <w:rPr>
          <w:rFonts w:ascii="Noto Sans" w:eastAsia="Times New Roman" w:hAnsi="Noto Sans" w:cs="Noto Sans"/>
          <w:b/>
          <w:bCs/>
          <w:kern w:val="0"/>
          <w14:ligatures w14:val="none"/>
        </w:rPr>
      </w:pPr>
    </w:p>
    <w:p w14:paraId="0BF1A3EF" w14:textId="77777777" w:rsidR="005B0CFB" w:rsidRDefault="005B0CFB" w:rsidP="00B12AF9">
      <w:pPr>
        <w:jc w:val="both"/>
      </w:pPr>
    </w:p>
    <w:p w14:paraId="556241E6" w14:textId="77777777" w:rsidR="005B0CFB" w:rsidRPr="005B0CFB" w:rsidRDefault="005B0CFB" w:rsidP="00B12AF9">
      <w:pPr>
        <w:jc w:val="both"/>
      </w:pPr>
    </w:p>
    <w:p w14:paraId="399F1DA8" w14:textId="1DF9CC47" w:rsidR="006C2016" w:rsidRDefault="006C2016" w:rsidP="00B12AF9">
      <w:pPr>
        <w:jc w:val="both"/>
      </w:pPr>
    </w:p>
    <w:sectPr w:rsidR="006C2016" w:rsidSect="00E163B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B9773" w14:textId="77777777" w:rsidR="006D6FC4" w:rsidRDefault="006D6FC4" w:rsidP="00404C30">
      <w:pPr>
        <w:spacing w:after="0" w:line="240" w:lineRule="auto"/>
      </w:pPr>
      <w:r>
        <w:separator/>
      </w:r>
    </w:p>
  </w:endnote>
  <w:endnote w:type="continuationSeparator" w:id="0">
    <w:p w14:paraId="16F76FBC" w14:textId="77777777" w:rsidR="006D6FC4" w:rsidRDefault="006D6FC4" w:rsidP="00404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A224D" w14:textId="77777777" w:rsidR="006D6FC4" w:rsidRDefault="006D6FC4" w:rsidP="00404C30">
      <w:pPr>
        <w:spacing w:after="0" w:line="240" w:lineRule="auto"/>
      </w:pPr>
      <w:r>
        <w:separator/>
      </w:r>
    </w:p>
  </w:footnote>
  <w:footnote w:type="continuationSeparator" w:id="0">
    <w:p w14:paraId="6257DF23" w14:textId="77777777" w:rsidR="006D6FC4" w:rsidRDefault="006D6FC4" w:rsidP="00404C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9275D4"/>
    <w:multiLevelType w:val="hybridMultilevel"/>
    <w:tmpl w:val="33349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523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CFB"/>
    <w:rsid w:val="00003491"/>
    <w:rsid w:val="00084714"/>
    <w:rsid w:val="00404C30"/>
    <w:rsid w:val="004A2B68"/>
    <w:rsid w:val="004C2EEE"/>
    <w:rsid w:val="00550267"/>
    <w:rsid w:val="005B0CFB"/>
    <w:rsid w:val="005C05D6"/>
    <w:rsid w:val="00660B8E"/>
    <w:rsid w:val="006C2016"/>
    <w:rsid w:val="006D6FC4"/>
    <w:rsid w:val="00825E3D"/>
    <w:rsid w:val="00886A08"/>
    <w:rsid w:val="00B12AF9"/>
    <w:rsid w:val="00C23206"/>
    <w:rsid w:val="00CB09CF"/>
    <w:rsid w:val="00DE2198"/>
    <w:rsid w:val="00E16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55198"/>
  <w15:chartTrackingRefBased/>
  <w15:docId w15:val="{A4B3D3A3-EAEE-4CD4-B7BF-E6038DCA4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0C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0C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0C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0C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0C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0C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C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C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C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C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0C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0C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0C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0C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0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CFB"/>
    <w:rPr>
      <w:rFonts w:eastAsiaTheme="majorEastAsia" w:cstheme="majorBidi"/>
      <w:color w:val="272727" w:themeColor="text1" w:themeTint="D8"/>
    </w:rPr>
  </w:style>
  <w:style w:type="paragraph" w:styleId="Title">
    <w:name w:val="Title"/>
    <w:basedOn w:val="Normal"/>
    <w:next w:val="Normal"/>
    <w:link w:val="TitleChar"/>
    <w:uiPriority w:val="10"/>
    <w:qFormat/>
    <w:rsid w:val="005B0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CFB"/>
    <w:pPr>
      <w:spacing w:before="160"/>
      <w:jc w:val="center"/>
    </w:pPr>
    <w:rPr>
      <w:i/>
      <w:iCs/>
      <w:color w:val="404040" w:themeColor="text1" w:themeTint="BF"/>
    </w:rPr>
  </w:style>
  <w:style w:type="character" w:customStyle="1" w:styleId="QuoteChar">
    <w:name w:val="Quote Char"/>
    <w:basedOn w:val="DefaultParagraphFont"/>
    <w:link w:val="Quote"/>
    <w:uiPriority w:val="29"/>
    <w:rsid w:val="005B0CFB"/>
    <w:rPr>
      <w:i/>
      <w:iCs/>
      <w:color w:val="404040" w:themeColor="text1" w:themeTint="BF"/>
    </w:rPr>
  </w:style>
  <w:style w:type="paragraph" w:styleId="ListParagraph">
    <w:name w:val="List Paragraph"/>
    <w:basedOn w:val="Normal"/>
    <w:uiPriority w:val="34"/>
    <w:qFormat/>
    <w:rsid w:val="005B0CFB"/>
    <w:pPr>
      <w:ind w:left="720"/>
      <w:contextualSpacing/>
    </w:pPr>
  </w:style>
  <w:style w:type="character" w:styleId="IntenseEmphasis">
    <w:name w:val="Intense Emphasis"/>
    <w:basedOn w:val="DefaultParagraphFont"/>
    <w:uiPriority w:val="21"/>
    <w:qFormat/>
    <w:rsid w:val="005B0CFB"/>
    <w:rPr>
      <w:i/>
      <w:iCs/>
      <w:color w:val="2F5496" w:themeColor="accent1" w:themeShade="BF"/>
    </w:rPr>
  </w:style>
  <w:style w:type="paragraph" w:styleId="IntenseQuote">
    <w:name w:val="Intense Quote"/>
    <w:basedOn w:val="Normal"/>
    <w:next w:val="Normal"/>
    <w:link w:val="IntenseQuoteChar"/>
    <w:uiPriority w:val="30"/>
    <w:qFormat/>
    <w:rsid w:val="005B0C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0CFB"/>
    <w:rPr>
      <w:i/>
      <w:iCs/>
      <w:color w:val="2F5496" w:themeColor="accent1" w:themeShade="BF"/>
    </w:rPr>
  </w:style>
  <w:style w:type="character" w:styleId="IntenseReference">
    <w:name w:val="Intense Reference"/>
    <w:basedOn w:val="DefaultParagraphFont"/>
    <w:uiPriority w:val="32"/>
    <w:qFormat/>
    <w:rsid w:val="005B0CFB"/>
    <w:rPr>
      <w:b/>
      <w:bCs/>
      <w:smallCaps/>
      <w:color w:val="2F5496" w:themeColor="accent1" w:themeShade="BF"/>
      <w:spacing w:val="5"/>
    </w:rPr>
  </w:style>
  <w:style w:type="paragraph" w:styleId="NormalWeb">
    <w:name w:val="Normal (Web)"/>
    <w:basedOn w:val="Normal"/>
    <w:uiPriority w:val="99"/>
    <w:semiHidden/>
    <w:unhideWhenUsed/>
    <w:rsid w:val="0000349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A2B68"/>
    <w:rPr>
      <w:color w:val="0563C1" w:themeColor="hyperlink"/>
      <w:u w:val="single"/>
    </w:rPr>
  </w:style>
  <w:style w:type="character" w:styleId="UnresolvedMention">
    <w:name w:val="Unresolved Mention"/>
    <w:basedOn w:val="DefaultParagraphFont"/>
    <w:uiPriority w:val="99"/>
    <w:semiHidden/>
    <w:unhideWhenUsed/>
    <w:rsid w:val="004A2B68"/>
    <w:rPr>
      <w:color w:val="605E5C"/>
      <w:shd w:val="clear" w:color="auto" w:fill="E1DFDD"/>
    </w:rPr>
  </w:style>
  <w:style w:type="paragraph" w:styleId="Header">
    <w:name w:val="header"/>
    <w:basedOn w:val="Normal"/>
    <w:link w:val="HeaderChar"/>
    <w:uiPriority w:val="99"/>
    <w:unhideWhenUsed/>
    <w:rsid w:val="00404C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C30"/>
  </w:style>
  <w:style w:type="paragraph" w:styleId="Footer">
    <w:name w:val="footer"/>
    <w:basedOn w:val="Normal"/>
    <w:link w:val="FooterChar"/>
    <w:uiPriority w:val="99"/>
    <w:unhideWhenUsed/>
    <w:rsid w:val="00404C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url.ebsco.com/results?sid=ebsco:ocu:record&amp;bquery=AU+Ahuja,%20Amit%20Kumar&amp;link_origin=&amp;searchDescription=Ahuja,%20Amit%20Kuma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penurl.ebsco.com/results?sid=ebsco:ocu:record&amp;bquery=AU+Kumar,%20Ashwini&amp;link_origin=&amp;searchDescription=Kumar,%20Ashwini" TargetMode="External"/><Relationship Id="rId12" Type="http://schemas.openxmlformats.org/officeDocument/2006/relationships/hyperlink" Target="https://openurl.ebsco.com/results?sid=ebsco:ocu:record&amp;bquery=AU+Sharma,%20Ajay&amp;link_origin=&amp;searchDescription=Sharma,%20Aja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url.ebsco.com/results?sid=ebsco:ocu:record&amp;bquery=AU+Kumar,%20Sanjeev&amp;link_origin=&amp;searchDescription=Kumar,%20Sanjeev" TargetMode="External"/><Relationship Id="rId5" Type="http://schemas.openxmlformats.org/officeDocument/2006/relationships/footnotes" Target="footnotes.xml"/><Relationship Id="rId10" Type="http://schemas.openxmlformats.org/officeDocument/2006/relationships/hyperlink" Target="https://openurl.ebsco.com/results?sid=ebsco:ocu:record&amp;bquery=AU+Venkateswaran,%20Balaji&amp;link_origin=&amp;searchDescription=Venkateswaran,%20Balaji" TargetMode="External"/><Relationship Id="rId4" Type="http://schemas.openxmlformats.org/officeDocument/2006/relationships/webSettings" Target="webSettings.xml"/><Relationship Id="rId9" Type="http://schemas.openxmlformats.org/officeDocument/2006/relationships/hyperlink" Target="https://openurl.ebsco.com/results?sid=ebsco:ocu:record&amp;bquery=AU+Uprety,%20Deepak%20Chandra&amp;link_origin=&amp;searchDescription=Uprety,%20Deepak%20Chandr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wilbroad matulini</dc:creator>
  <cp:keywords/>
  <dc:description/>
  <cp:lastModifiedBy>wilbroad matulini</cp:lastModifiedBy>
  <cp:revision>5</cp:revision>
  <dcterms:created xsi:type="dcterms:W3CDTF">2025-12-11T21:09:00Z</dcterms:created>
  <dcterms:modified xsi:type="dcterms:W3CDTF">2025-12-12T05:39:00Z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id="fHyKT7Oz"/&gt;&lt;style id="http://www.zotero.org/styles/apa" locale="en-US"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ies>
</file>