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1.2024 Smart IoT‑Based Soil pH Detection with Crop Recommendation </w:t>
      </w:r>
    </w:p>
    <w:p>
      <w:pPr>
        <w:pStyle w:val="style0"/>
        <w:rPr/>
      </w:pPr>
      <w:r>
        <w:rPr>
          <w:lang w:val="en-US"/>
        </w:rPr>
        <w:t>One of the earlier applied studies in this domain was published in April 2024 and describes a soil pH detection and crop recommendation system built on IoT sensors and cloud‑based decision support .Sensors continuously measure soil parameters including pH, nitrogen, phosphorus, potassium, moisture, and temperature, transmitting data wirelessly to a central database. The system uses  machine learning  to analyze multidimensional soil profiles and suggest suitable crops for given conditions, aiming to reduce both fertilizer overuse and subjective decisions in crop selection. The authors emphasize that real‑time data and automated analysis can improve productivity and support economically and environmentally sustainable farming practices.</w:t>
      </w:r>
    </w:p>
    <w:p>
      <w:pPr>
        <w:pStyle w:val="style0"/>
        <w:rPr/>
      </w:pPr>
      <w:r>
        <w:rPr>
          <w:lang w:val="en-US"/>
        </w:rPr>
        <w:t xml:space="preserve">Empirical studies </w:t>
      </w:r>
    </w:p>
    <w:p>
      <w:pPr>
        <w:pStyle w:val="style0"/>
        <w:rPr/>
      </w:pPr>
      <w:r>
        <w:rPr>
          <w:lang w:val="en-US"/>
        </w:rPr>
        <w:t>- Integration of IoT soil sensors + cloud computing for real‑time soil parameter capture.</w:t>
      </w:r>
    </w:p>
    <w:p>
      <w:pPr>
        <w:pStyle w:val="style0"/>
        <w:rPr/>
      </w:pPr>
      <w:r>
        <w:rPr>
          <w:lang w:val="en-US"/>
        </w:rPr>
        <w:t xml:space="preserve">- Focus on reducing manual lab testing and subjective crop choice improving yields and resource use. </w:t>
      </w:r>
    </w:p>
    <w:p>
      <w:pPr>
        <w:pStyle w:val="style0"/>
        <w:rPr/>
      </w:pPr>
      <w:r>
        <w:rPr>
          <w:lang w:val="en-US"/>
        </w:rPr>
        <w:t>2.April 2025 — Smart Soil Monitoring with pH and Crop/Fertilizer Recommendation</w:t>
      </w:r>
    </w:p>
    <w:p>
      <w:pPr>
        <w:pStyle w:val="style0"/>
        <w:rPr/>
      </w:pPr>
      <w:r>
        <w:rPr>
          <w:lang w:val="en-US"/>
        </w:rPr>
        <w:t>In April 2025, a more comprehensive smart soil monitoring system was presented that not only measures soil pH but also other key nutrients (N, P, K), moisture, and environmental factors via portable IoT hardware .This platform pairs sensor data with machine learning classification models to recommend both optimal crops and fertilizer to current soil conditions. Soil pH is explicitly used as a criterion to evaluate land suitability for different crops. Unlike earlier work, this study emphasizes a complete integrated workflow from sensing to actionable agricultural advice through a cloud‑connected interface, positioning it as a potential tool for precision agriculture at scale.</w:t>
      </w:r>
    </w:p>
    <w:p>
      <w:pPr>
        <w:pStyle w:val="style0"/>
        <w:rPr/>
      </w:pPr>
      <w:r>
        <w:rPr>
          <w:lang w:val="en-US"/>
        </w:rPr>
        <w:t xml:space="preserve">Empirical studies </w:t>
      </w:r>
    </w:p>
    <w:p>
      <w:pPr>
        <w:pStyle w:val="style0"/>
        <w:rPr/>
      </w:pPr>
      <w:r>
        <w:rPr>
          <w:lang w:val="en-US"/>
        </w:rPr>
        <w:t>- Designed as portable, wireless, IoT‑enabled hardware suited for field deployment.</w:t>
      </w:r>
    </w:p>
    <w:p>
      <w:pPr>
        <w:pStyle w:val="style0"/>
        <w:rPr/>
      </w:pPr>
      <w:r>
        <w:rPr>
          <w:lang w:val="en-US"/>
        </w:rPr>
        <w:t>- Includes pH measurements as a core determinant in crop and fertilizer recommendation logic.</w:t>
      </w:r>
    </w:p>
    <w:p>
      <w:pPr>
        <w:pStyle w:val="style0"/>
        <w:rPr/>
      </w:pPr>
      <w:r>
        <w:rPr>
          <w:lang w:val="en-US"/>
        </w:rPr>
        <w:t>- Early work (2024) focused on integrating basic IoT soil monitoring with ML‑based crop recommendations.</w:t>
      </w:r>
    </w:p>
    <w:p>
      <w:pPr>
        <w:pStyle w:val="style0"/>
        <w:rPr/>
      </w:pPr>
      <w:r>
        <w:rPr>
          <w:lang w:val="en-US"/>
        </w:rPr>
        <w:t>- By 2025, integrated smart systems are emerging that combine portable sensors, cloud analytics, multiple soil parameters (including pH), and targeted crop.</w:t>
      </w:r>
    </w:p>
    <w:p>
      <w:pPr>
        <w:pStyle w:val="style0"/>
        <w:rPr/>
      </w:pPr>
      <w:r>
        <w:rPr>
          <w:lang w:val="en-US"/>
        </w:rPr>
        <w:t>3. 2025 Mobile Soil pH Classification with Machine Learning</w:t>
      </w:r>
    </w:p>
    <w:p>
      <w:pPr>
        <w:pStyle w:val="style0"/>
        <w:rPr/>
      </w:pPr>
      <w:r>
        <w:rPr>
          <w:lang w:val="en-US"/>
        </w:rPr>
        <w:t xml:space="preserve">While not focused exclusively on crop recommendations, this study (published in 2025) introduces a low‑cost, mobile chemical sensor approach for soil pH classification using  smartphone imaging .The mobile system rapidly classifies soil pH with field accuracy close to laboratory methods. The authors discuss how such rapid, high‑resolution pH mapping can underpin practical agronomic decisions  including  soil correction and crop management strategies particularly for smallholder farmers where conventional lab analysis is infeasible. </w:t>
      </w:r>
    </w:p>
    <w:p>
      <w:pPr>
        <w:pStyle w:val="style0"/>
        <w:rPr/>
      </w:pPr>
      <w:r>
        <w:rPr>
          <w:lang w:val="en-US"/>
        </w:rPr>
        <w:t xml:space="preserve">Empirical studies </w:t>
      </w:r>
    </w:p>
    <w:p>
      <w:pPr>
        <w:pStyle w:val="style0"/>
        <w:rPr/>
      </w:pPr>
      <w:r>
        <w:rPr>
          <w:lang w:val="en-US"/>
        </w:rPr>
        <w:t>- Demonstrates a portable, low‑cost soil pH tracer useful for on‑site decision support.</w:t>
      </w:r>
    </w:p>
    <w:p>
      <w:pPr>
        <w:pStyle w:val="style0"/>
        <w:rPr/>
      </w:pPr>
      <w:r>
        <w:rPr>
          <w:lang w:val="en-US"/>
        </w:rPr>
        <w:t>- Utilizes machine‑learning classification to automate pH reading from colorimetric sensors.</w:t>
      </w:r>
    </w:p>
    <w:p>
      <w:pPr>
        <w:pStyle w:val="style0"/>
        <w:rPr/>
      </w:pPr>
      <w:r>
        <w:rPr>
          <w:lang w:val="en-US"/>
        </w:rPr>
        <w:t>- Highlights implications for sustainable soil management and crop planning  even if crop recomme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437</Words>
  <Characters>2695</Characters>
  <Application>WPS Office</Application>
  <Paragraphs>18</Paragraphs>
  <CharactersWithSpaces>3127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2025-12-18T11:01:40Z</dcterms:created>
  <dc:creator>TECNO KJ5</dc:creator>
  <lastModifiedBy>TECNO KJ5</lastModifiedBy>
  <dcterms:modified xsi:type="dcterms:W3CDTF">2025-12-18T11:03:21Z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b8bdb8add04f48f7a9501bf0aebf9d16</vt:lpwstr>
  </property>
</Properties>
</file>